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5E" w:rsidRPr="00942319" w:rsidRDefault="006C615E" w:rsidP="006C615E">
      <w:pPr>
        <w:jc w:val="center"/>
        <w:rPr>
          <w:b/>
          <w:lang w:val="en-GB"/>
        </w:rPr>
      </w:pPr>
      <w:bookmarkStart w:id="0" w:name="_GoBack"/>
      <w:bookmarkEnd w:id="0"/>
    </w:p>
    <w:p w:rsidR="006C615E" w:rsidRPr="00942319" w:rsidRDefault="006C615E" w:rsidP="006C615E">
      <w:pPr>
        <w:jc w:val="center"/>
        <w:rPr>
          <w:b/>
          <w:lang w:val="en-GB"/>
        </w:rPr>
      </w:pPr>
      <w:r w:rsidRPr="00942319">
        <w:rPr>
          <w:b/>
          <w:lang w:val="en-GB"/>
        </w:rPr>
        <w:t>THESIS ASSESSMENT FORM</w:t>
      </w:r>
    </w:p>
    <w:p w:rsidR="006C615E" w:rsidRPr="00942319" w:rsidRDefault="006C615E" w:rsidP="006C615E">
      <w:pPr>
        <w:jc w:val="center"/>
        <w:rPr>
          <w:b/>
          <w:lang w:val="en-GB"/>
        </w:rPr>
      </w:pPr>
      <w:r>
        <w:rPr>
          <w:b/>
          <w:lang w:val="en-GB"/>
        </w:rPr>
        <w:t>Assessor</w:t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6C615E" w:rsidRPr="00942319" w:rsidTr="00774D89">
        <w:trPr>
          <w:trHeight w:val="456"/>
        </w:trPr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 w:rsidRPr="00942319">
              <w:rPr>
                <w:lang w:val="en-GB"/>
              </w:rPr>
              <w:t xml:space="preserve">Author’s name (Candidate): </w:t>
            </w:r>
          </w:p>
        </w:tc>
      </w:tr>
      <w:tr w:rsidR="006C615E" w:rsidRPr="00942319" w:rsidTr="00774D89"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 w:rsidRPr="00942319">
              <w:rPr>
                <w:lang w:val="en-GB"/>
              </w:rPr>
              <w:t xml:space="preserve">Major, specialization: </w:t>
            </w:r>
          </w:p>
        </w:tc>
      </w:tr>
      <w:tr w:rsidR="006C615E" w:rsidRPr="00942319" w:rsidTr="00774D89"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 w:rsidRPr="00942319">
              <w:rPr>
                <w:lang w:val="en-GB"/>
              </w:rPr>
              <w:t xml:space="preserve">Form of study: </w:t>
            </w:r>
          </w:p>
        </w:tc>
      </w:tr>
      <w:tr w:rsidR="006C615E" w:rsidRPr="00942319" w:rsidTr="00774D89"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 w:rsidRPr="00942319">
              <w:rPr>
                <w:lang w:val="en-GB"/>
              </w:rPr>
              <w:t xml:space="preserve">Title of the thesis: </w:t>
            </w:r>
          </w:p>
        </w:tc>
      </w:tr>
      <w:tr w:rsidR="006C615E" w:rsidRPr="00942319" w:rsidTr="00774D89"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Assessor’s</w:t>
            </w:r>
            <w:r w:rsidRPr="00942319">
              <w:rPr>
                <w:lang w:val="en-GB"/>
              </w:rPr>
              <w:t xml:space="preserve"> name: </w:t>
            </w:r>
          </w:p>
        </w:tc>
      </w:tr>
      <w:tr w:rsidR="006C615E" w:rsidRPr="00942319" w:rsidTr="00774D89">
        <w:tc>
          <w:tcPr>
            <w:tcW w:w="9212" w:type="dxa"/>
            <w:shd w:val="clear" w:color="auto" w:fill="auto"/>
          </w:tcPr>
          <w:p w:rsidR="006C615E" w:rsidRPr="00942319" w:rsidRDefault="006C615E" w:rsidP="00774D8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Assessor’s</w:t>
            </w:r>
            <w:r w:rsidRPr="00942319">
              <w:rPr>
                <w:lang w:val="en-GB"/>
              </w:rPr>
              <w:t xml:space="preserve"> position: </w:t>
            </w:r>
          </w:p>
        </w:tc>
      </w:tr>
    </w:tbl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1. Choice of thesis topic (max. 5 points):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b/>
          <w:lang w:val="en-GB"/>
        </w:rPr>
        <w:t xml:space="preserve">Given points: </w:t>
      </w: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Brief evaluation:</w:t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noProof/>
          <w:lang w:val="en-GB"/>
        </w:rPr>
        <w:t>2. Structure and style of thesis</w:t>
      </w:r>
      <w:r w:rsidRPr="00942319">
        <w:rPr>
          <w:lang w:val="en-GB"/>
        </w:rPr>
        <w:t xml:space="preserve"> (max. 8 points):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b/>
          <w:lang w:val="en-GB"/>
        </w:rPr>
        <w:t xml:space="preserve">Given points: </w:t>
      </w: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Brief evaluation:</w:t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noProof/>
          <w:lang w:val="en-GB"/>
        </w:rPr>
        <w:t>3. Elaboration of scientific literature</w:t>
      </w:r>
      <w:r w:rsidRPr="00942319">
        <w:rPr>
          <w:lang w:val="en-GB"/>
        </w:rPr>
        <w:t xml:space="preserve"> (max. 10 points):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b/>
          <w:lang w:val="en-GB"/>
        </w:rPr>
        <w:t xml:space="preserve">Given points: </w:t>
      </w:r>
    </w:p>
    <w:p w:rsidR="006C615E" w:rsidRPr="00942319" w:rsidRDefault="006C615E" w:rsidP="006C615E">
      <w:pPr>
        <w:jc w:val="both"/>
        <w:rPr>
          <w:lang w:val="en-GB"/>
        </w:rPr>
      </w:pPr>
      <w:r w:rsidRPr="00942319">
        <w:rPr>
          <w:lang w:val="en-GB"/>
        </w:rPr>
        <w:t xml:space="preserve">Brief evaluation: </w:t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noProof/>
          <w:lang w:val="en-GB"/>
        </w:rPr>
        <w:t>4. Elaboration of the topic</w:t>
      </w:r>
      <w:r w:rsidRPr="00942319">
        <w:rPr>
          <w:lang w:val="en-GB"/>
        </w:rPr>
        <w:t xml:space="preserve"> (max. 20 points):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b/>
          <w:lang w:val="en-GB"/>
        </w:rPr>
        <w:t xml:space="preserve">Given points: </w:t>
      </w:r>
    </w:p>
    <w:p w:rsidR="006C615E" w:rsidRPr="00942319" w:rsidRDefault="006C615E" w:rsidP="006C615E">
      <w:pPr>
        <w:jc w:val="both"/>
        <w:rPr>
          <w:lang w:val="en-GB"/>
        </w:rPr>
      </w:pPr>
      <w:r w:rsidRPr="00942319">
        <w:rPr>
          <w:lang w:val="en-GB"/>
        </w:rPr>
        <w:t xml:space="preserve">Brief evaluation: </w:t>
      </w: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ab/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noProof/>
          <w:lang w:val="en-GB"/>
        </w:rPr>
        <w:t>5. Practical relevance of the thesis</w:t>
      </w:r>
      <w:r w:rsidRPr="00942319">
        <w:rPr>
          <w:lang w:val="en-GB"/>
        </w:rPr>
        <w:t xml:space="preserve"> (max. 7 points):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b/>
          <w:lang w:val="en-GB"/>
        </w:rPr>
        <w:t>Given points:</w:t>
      </w: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Brief evaluation:</w:t>
      </w:r>
      <w:r w:rsidRPr="00942319">
        <w:rPr>
          <w:lang w:val="en-GB"/>
        </w:rPr>
        <w:tab/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  <w:r w:rsidRPr="00942319">
        <w:rPr>
          <w:b/>
          <w:noProof/>
          <w:lang w:val="en-GB"/>
        </w:rPr>
        <w:t>Total score</w:t>
      </w:r>
      <w:r w:rsidRPr="00942319">
        <w:rPr>
          <w:b/>
          <w:lang w:val="en-GB"/>
        </w:rPr>
        <w:t xml:space="preserve"> (max. 50):</w:t>
      </w:r>
      <w:r w:rsidRPr="00942319">
        <w:rPr>
          <w:b/>
          <w:lang w:val="en-GB"/>
        </w:rPr>
        <w:tab/>
      </w:r>
      <w:r w:rsidRPr="00942319">
        <w:rPr>
          <w:b/>
          <w:lang w:val="en-GB"/>
        </w:rPr>
        <w:tab/>
      </w:r>
      <w:r w:rsidRPr="00942319">
        <w:rPr>
          <w:b/>
          <w:lang w:val="en-GB"/>
        </w:rPr>
        <w:tab/>
      </w:r>
      <w:r w:rsidRPr="00942319">
        <w:rPr>
          <w:b/>
          <w:lang w:val="en-GB"/>
        </w:rPr>
        <w:tab/>
        <w:t>Total score given: ……….points</w:t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</w:p>
    <w:p w:rsidR="00806A67" w:rsidRDefault="00806A67" w:rsidP="006C615E">
      <w:pPr>
        <w:rPr>
          <w:b/>
          <w:lang w:val="en-GB"/>
        </w:rPr>
      </w:pPr>
    </w:p>
    <w:p w:rsidR="00806A67" w:rsidRDefault="00806A67" w:rsidP="006C615E">
      <w:pPr>
        <w:rPr>
          <w:b/>
          <w:lang w:val="en-GB"/>
        </w:rPr>
      </w:pPr>
    </w:p>
    <w:p w:rsidR="00806A67" w:rsidRDefault="00806A67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  <w:r w:rsidRPr="00942319">
        <w:rPr>
          <w:b/>
          <w:lang w:val="en-GB"/>
        </w:rPr>
        <w:t xml:space="preserve">6. </w:t>
      </w:r>
      <w:r>
        <w:rPr>
          <w:b/>
          <w:lang w:val="en-GB"/>
        </w:rPr>
        <w:t>Assessor’s overall opinion of</w:t>
      </w:r>
      <w:r w:rsidRPr="00942319">
        <w:rPr>
          <w:b/>
          <w:lang w:val="en-GB"/>
        </w:rPr>
        <w:t xml:space="preserve"> the thesis:</w:t>
      </w: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  <w:r w:rsidRPr="00942319">
        <w:rPr>
          <w:b/>
          <w:lang w:val="en-GB"/>
        </w:rPr>
        <w:t xml:space="preserve">Questions recommended by the </w:t>
      </w:r>
      <w:r>
        <w:rPr>
          <w:b/>
          <w:lang w:val="en-GB"/>
        </w:rPr>
        <w:t>assessor</w:t>
      </w:r>
      <w:r w:rsidRPr="00942319">
        <w:rPr>
          <w:b/>
          <w:lang w:val="en-GB"/>
        </w:rPr>
        <w:t xml:space="preserve">, to be answered </w:t>
      </w:r>
      <w:r>
        <w:rPr>
          <w:b/>
          <w:lang w:val="en-GB"/>
        </w:rPr>
        <w:t xml:space="preserve">in </w:t>
      </w:r>
      <w:r w:rsidRPr="00942319">
        <w:rPr>
          <w:b/>
          <w:lang w:val="en-GB"/>
        </w:rPr>
        <w:t>the Final Examination:</w:t>
      </w: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widowControl/>
        <w:numPr>
          <w:ilvl w:val="0"/>
          <w:numId w:val="2"/>
        </w:numPr>
        <w:suppressAutoHyphens w:val="0"/>
        <w:rPr>
          <w:b/>
          <w:lang w:val="en-GB"/>
        </w:rPr>
      </w:pPr>
      <w:r w:rsidRPr="00942319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C615E" w:rsidRPr="00942319" w:rsidRDefault="006C615E" w:rsidP="006C615E">
      <w:pPr>
        <w:widowControl/>
        <w:numPr>
          <w:ilvl w:val="0"/>
          <w:numId w:val="2"/>
        </w:numPr>
        <w:suppressAutoHyphens w:val="0"/>
        <w:rPr>
          <w:b/>
          <w:lang w:val="en-GB"/>
        </w:rPr>
      </w:pPr>
      <w:r w:rsidRPr="00942319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C615E" w:rsidRPr="00942319" w:rsidRDefault="006C615E" w:rsidP="006C615E">
      <w:pPr>
        <w:widowControl/>
        <w:numPr>
          <w:ilvl w:val="0"/>
          <w:numId w:val="2"/>
        </w:numPr>
        <w:suppressAutoHyphens w:val="0"/>
        <w:rPr>
          <w:b/>
          <w:lang w:val="en-GB"/>
        </w:rPr>
      </w:pPr>
      <w:r w:rsidRPr="00942319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b/>
          <w:lang w:val="en-GB"/>
        </w:rPr>
      </w:pPr>
      <w:r w:rsidRPr="00942319">
        <w:rPr>
          <w:b/>
          <w:lang w:val="en-GB"/>
        </w:rPr>
        <w:t xml:space="preserve">Mark recommended by the </w:t>
      </w:r>
      <w:r>
        <w:rPr>
          <w:b/>
          <w:lang w:val="en-GB"/>
        </w:rPr>
        <w:t>assessor</w:t>
      </w:r>
      <w:r w:rsidRPr="00942319">
        <w:rPr>
          <w:b/>
          <w:lang w:val="en-GB"/>
        </w:rPr>
        <w:t xml:space="preserve">: </w:t>
      </w:r>
    </w:p>
    <w:p w:rsidR="006C615E" w:rsidRPr="00942319" w:rsidRDefault="006C615E" w:rsidP="006C615E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  <w:lang w:val="en-GB"/>
        </w:rPr>
      </w:pPr>
      <w:r w:rsidRPr="00942319">
        <w:rPr>
          <w:b w:val="0"/>
          <w:sz w:val="20"/>
          <w:lang w:val="en-GB"/>
        </w:rPr>
        <w:t>43</w:t>
      </w:r>
      <w:r w:rsidRPr="00942319">
        <w:rPr>
          <w:b w:val="0"/>
          <w:sz w:val="20"/>
          <w:lang w:val="en-GB"/>
        </w:rPr>
        <w:sym w:font="Symbol" w:char="002D"/>
      </w:r>
      <w:r w:rsidRPr="00942319">
        <w:rPr>
          <w:b w:val="0"/>
          <w:sz w:val="20"/>
          <w:lang w:val="en-GB"/>
        </w:rPr>
        <w:t>50 points</w:t>
      </w:r>
      <w:r w:rsidRPr="00942319">
        <w:rPr>
          <w:b w:val="0"/>
          <w:sz w:val="20"/>
          <w:lang w:val="en-GB"/>
        </w:rPr>
        <w:tab/>
        <w:t>excellent</w:t>
      </w:r>
    </w:p>
    <w:p w:rsidR="006C615E" w:rsidRPr="00942319" w:rsidRDefault="006C615E" w:rsidP="006C615E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942319">
        <w:rPr>
          <w:b w:val="0"/>
          <w:sz w:val="20"/>
          <w:lang w:val="en-GB"/>
        </w:rPr>
        <w:t>37</w:t>
      </w:r>
      <w:r w:rsidRPr="00942319">
        <w:rPr>
          <w:b w:val="0"/>
          <w:sz w:val="20"/>
          <w:lang w:val="en-GB"/>
        </w:rPr>
        <w:sym w:font="Symbol" w:char="002D"/>
      </w:r>
      <w:r w:rsidRPr="00942319">
        <w:rPr>
          <w:b w:val="0"/>
          <w:sz w:val="20"/>
          <w:lang w:val="en-GB"/>
        </w:rPr>
        <w:t>42 points</w:t>
      </w:r>
      <w:r w:rsidRPr="00942319">
        <w:rPr>
          <w:b w:val="0"/>
          <w:sz w:val="20"/>
          <w:lang w:val="en-GB"/>
        </w:rPr>
        <w:tab/>
        <w:t>good</w:t>
      </w:r>
    </w:p>
    <w:p w:rsidR="006C615E" w:rsidRPr="00942319" w:rsidRDefault="006C615E" w:rsidP="006C615E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942319">
        <w:rPr>
          <w:b w:val="0"/>
          <w:sz w:val="20"/>
          <w:lang w:val="en-GB"/>
        </w:rPr>
        <w:t>31</w:t>
      </w:r>
      <w:r w:rsidRPr="00942319">
        <w:rPr>
          <w:b w:val="0"/>
          <w:sz w:val="20"/>
          <w:lang w:val="en-GB"/>
        </w:rPr>
        <w:sym w:font="Symbol" w:char="002D"/>
      </w:r>
      <w:r w:rsidRPr="00942319">
        <w:rPr>
          <w:b w:val="0"/>
          <w:sz w:val="20"/>
          <w:lang w:val="en-GB"/>
        </w:rPr>
        <w:t>36 points</w:t>
      </w:r>
      <w:r w:rsidRPr="00942319">
        <w:rPr>
          <w:b w:val="0"/>
          <w:sz w:val="20"/>
          <w:lang w:val="en-GB"/>
        </w:rPr>
        <w:tab/>
        <w:t xml:space="preserve">satisfactory </w:t>
      </w:r>
    </w:p>
    <w:p w:rsidR="006C615E" w:rsidRPr="00942319" w:rsidRDefault="006C615E" w:rsidP="006C615E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942319">
        <w:rPr>
          <w:b w:val="0"/>
          <w:sz w:val="20"/>
          <w:lang w:val="en-GB"/>
        </w:rPr>
        <w:t>26</w:t>
      </w:r>
      <w:r w:rsidRPr="00942319">
        <w:rPr>
          <w:b w:val="0"/>
          <w:sz w:val="20"/>
          <w:lang w:val="en-GB"/>
        </w:rPr>
        <w:sym w:font="Symbol" w:char="002D"/>
      </w:r>
      <w:r w:rsidRPr="00942319">
        <w:rPr>
          <w:b w:val="0"/>
          <w:sz w:val="20"/>
          <w:lang w:val="en-GB"/>
        </w:rPr>
        <w:t>30 points</w:t>
      </w:r>
      <w:r w:rsidRPr="00942319">
        <w:rPr>
          <w:b w:val="0"/>
          <w:sz w:val="20"/>
          <w:lang w:val="en-GB"/>
        </w:rPr>
        <w:tab/>
        <w:t>sufficient</w:t>
      </w:r>
    </w:p>
    <w:p w:rsidR="006C615E" w:rsidRPr="00942319" w:rsidRDefault="006C615E" w:rsidP="006C615E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  <w:lang w:val="en-GB"/>
        </w:rPr>
      </w:pPr>
      <w:r w:rsidRPr="00942319">
        <w:rPr>
          <w:b w:val="0"/>
          <w:sz w:val="20"/>
          <w:lang w:val="en-GB"/>
        </w:rPr>
        <w:t xml:space="preserve"> 0</w:t>
      </w:r>
      <w:r w:rsidRPr="00942319">
        <w:rPr>
          <w:b w:val="0"/>
          <w:sz w:val="20"/>
          <w:lang w:val="en-GB"/>
        </w:rPr>
        <w:sym w:font="Symbol" w:char="002D"/>
      </w:r>
      <w:r w:rsidRPr="00942319">
        <w:rPr>
          <w:b w:val="0"/>
          <w:sz w:val="20"/>
          <w:lang w:val="en-GB"/>
        </w:rPr>
        <w:t>25 points</w:t>
      </w:r>
      <w:r w:rsidRPr="00942319">
        <w:rPr>
          <w:b w:val="0"/>
          <w:sz w:val="20"/>
          <w:lang w:val="en-GB"/>
        </w:rPr>
        <w:tab/>
        <w:t>fail</w:t>
      </w:r>
    </w:p>
    <w:p w:rsidR="006C615E" w:rsidRPr="00942319" w:rsidRDefault="006C615E" w:rsidP="006C615E">
      <w:pPr>
        <w:rPr>
          <w:b/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Date: …………………</w:t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  <w:t>…………………….</w:t>
      </w:r>
    </w:p>
    <w:p w:rsidR="006C615E" w:rsidRPr="00942319" w:rsidRDefault="006C615E" w:rsidP="006C615E">
      <w:pPr>
        <w:ind w:left="6480" w:firstLine="720"/>
        <w:rPr>
          <w:bCs/>
          <w:lang w:val="en-GB"/>
        </w:rPr>
      </w:pPr>
      <w:r>
        <w:rPr>
          <w:bCs/>
          <w:lang w:val="en-GB"/>
        </w:rPr>
        <w:t>A</w:t>
      </w:r>
      <w:r w:rsidRPr="00942319">
        <w:rPr>
          <w:bCs/>
          <w:lang w:val="en-GB"/>
        </w:rPr>
        <w:t>ssessor</w:t>
      </w:r>
    </w:p>
    <w:p w:rsidR="006C615E" w:rsidRPr="00942319" w:rsidRDefault="006C615E" w:rsidP="006C615E">
      <w:pPr>
        <w:ind w:left="7080" w:firstLine="708"/>
        <w:rPr>
          <w:lang w:val="en-GB"/>
        </w:rPr>
      </w:pPr>
    </w:p>
    <w:p w:rsidR="006C615E" w:rsidRPr="00942319" w:rsidRDefault="006C615E" w:rsidP="006C615E">
      <w:pPr>
        <w:ind w:left="7080" w:firstLine="708"/>
        <w:rPr>
          <w:lang w:val="en-GB"/>
        </w:rPr>
      </w:pPr>
    </w:p>
    <w:p w:rsidR="006C615E" w:rsidRPr="00942319" w:rsidRDefault="006C615E" w:rsidP="006C615E">
      <w:pPr>
        <w:ind w:left="7080" w:firstLine="708"/>
        <w:rPr>
          <w:lang w:val="en-GB"/>
        </w:rPr>
      </w:pPr>
    </w:p>
    <w:p w:rsidR="006C615E" w:rsidRPr="00942319" w:rsidRDefault="006C615E" w:rsidP="006C615E">
      <w:pPr>
        <w:ind w:firstLine="708"/>
        <w:rPr>
          <w:lang w:val="en-GB"/>
        </w:rPr>
      </w:pPr>
      <w:r w:rsidRPr="00942319">
        <w:rPr>
          <w:lang w:val="en-GB"/>
        </w:rPr>
        <w:t>Thesis mark: ………………</w:t>
      </w:r>
    </w:p>
    <w:p w:rsidR="006C615E" w:rsidRPr="00942319" w:rsidRDefault="006C615E" w:rsidP="006C615E">
      <w:pPr>
        <w:ind w:firstLine="708"/>
        <w:rPr>
          <w:lang w:val="en-GB"/>
        </w:rPr>
      </w:pPr>
    </w:p>
    <w:p w:rsidR="006C615E" w:rsidRPr="00942319" w:rsidRDefault="006C615E" w:rsidP="006C615E">
      <w:pPr>
        <w:ind w:firstLine="708"/>
        <w:rPr>
          <w:lang w:val="en-GB"/>
        </w:rPr>
      </w:pPr>
      <w:r w:rsidRPr="00942319">
        <w:rPr>
          <w:lang w:val="en-GB"/>
        </w:rPr>
        <w:t>The Final Examination Committee’s (hereinafter: FEC) final decision on thesis defence (Mark of the thesis defence): ……………</w:t>
      </w:r>
      <w:r w:rsidRPr="00942319">
        <w:rPr>
          <w:lang w:val="en-GB"/>
        </w:rPr>
        <w:tab/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>Date: ………………………..</w:t>
      </w:r>
      <w:r w:rsidRPr="00942319">
        <w:rPr>
          <w:lang w:val="en-GB"/>
        </w:rPr>
        <w:tab/>
      </w:r>
    </w:p>
    <w:p w:rsidR="006C615E" w:rsidRPr="00942319" w:rsidRDefault="006C615E" w:rsidP="006C615E">
      <w:pPr>
        <w:rPr>
          <w:lang w:val="en-GB"/>
        </w:rPr>
      </w:pPr>
    </w:p>
    <w:p w:rsidR="006C615E" w:rsidRPr="00942319" w:rsidRDefault="006C615E" w:rsidP="006C615E">
      <w:pPr>
        <w:rPr>
          <w:lang w:val="en-GB"/>
        </w:rPr>
      </w:pP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</w:r>
      <w:r w:rsidRPr="00942319">
        <w:rPr>
          <w:lang w:val="en-GB"/>
        </w:rPr>
        <w:tab/>
        <w:t xml:space="preserve">     …………………….</w:t>
      </w:r>
    </w:p>
    <w:p w:rsidR="006C615E" w:rsidRPr="00486D01" w:rsidRDefault="006C615E" w:rsidP="006C615E">
      <w:pPr>
        <w:ind w:left="5664"/>
        <w:rPr>
          <w:lang w:val="en-GB"/>
        </w:rPr>
      </w:pPr>
      <w:r w:rsidRPr="00942319">
        <w:rPr>
          <w:lang w:val="en-GB"/>
        </w:rPr>
        <w:t>FEC President’s signature</w:t>
      </w:r>
      <w:r>
        <w:rPr>
          <w:lang w:val="en-GB"/>
        </w:rPr>
        <w:t xml:space="preserve"> </w:t>
      </w:r>
      <w:r w:rsidRPr="00486D01">
        <w:rPr>
          <w:lang w:val="en-GB"/>
        </w:rPr>
        <w:tab/>
      </w:r>
    </w:p>
    <w:p w:rsidR="006C615E" w:rsidRPr="00486D01" w:rsidRDefault="006C615E" w:rsidP="006C615E">
      <w:pPr>
        <w:rPr>
          <w:lang w:val="en-GB"/>
        </w:rPr>
      </w:pPr>
    </w:p>
    <w:p w:rsidR="00AC40B2" w:rsidRPr="00942319" w:rsidRDefault="00486D01" w:rsidP="00AC40B2">
      <w:pPr>
        <w:pStyle w:val="Cmsor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94231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GUIDELINES FOR THESIS </w:t>
      </w:r>
      <w:r w:rsidR="00ED18D5" w:rsidRPr="00942319">
        <w:rPr>
          <w:rFonts w:ascii="Times New Roman" w:hAnsi="Times New Roman" w:cs="Times New Roman"/>
          <w:sz w:val="24"/>
          <w:szCs w:val="24"/>
          <w:lang w:val="en-GB"/>
        </w:rPr>
        <w:t>ASSESSMENT</w:t>
      </w:r>
    </w:p>
    <w:p w:rsidR="00AC40B2" w:rsidRPr="00942319" w:rsidRDefault="00AC40B2" w:rsidP="00AC40B2">
      <w:pPr>
        <w:pStyle w:val="Brlati-1"/>
        <w:rPr>
          <w:rFonts w:eastAsia="WenQuanYi Zen Hei"/>
          <w:b w:val="0"/>
          <w:color w:val="000000"/>
          <w:kern w:val="1"/>
          <w:szCs w:val="24"/>
          <w:u w:val="single"/>
          <w:lang w:val="en-GB" w:eastAsia="zh-CN" w:bidi="hi-IN"/>
        </w:rPr>
      </w:pPr>
    </w:p>
    <w:p w:rsidR="00AC40B2" w:rsidRPr="00942319" w:rsidRDefault="00486D01" w:rsidP="00AC40B2">
      <w:pPr>
        <w:pStyle w:val="Brlati-1"/>
        <w:rPr>
          <w:lang w:val="en-GB"/>
        </w:rPr>
      </w:pPr>
      <w:r w:rsidRPr="00942319">
        <w:rPr>
          <w:lang w:val="en-GB"/>
        </w:rPr>
        <w:t>1.</w:t>
      </w:r>
      <w:r w:rsidRPr="00942319">
        <w:rPr>
          <w:lang w:val="en-GB"/>
        </w:rPr>
        <w:tab/>
        <w:t xml:space="preserve">Choice of thesis topic (max. 5 </w:t>
      </w:r>
      <w:r w:rsidR="00394544" w:rsidRPr="00942319">
        <w:rPr>
          <w:lang w:val="en-GB"/>
        </w:rPr>
        <w:t>points</w:t>
      </w:r>
      <w:r w:rsidR="00AC40B2" w:rsidRPr="00942319">
        <w:rPr>
          <w:lang w:val="en-GB"/>
        </w:rPr>
        <w:t>)</w:t>
      </w:r>
    </w:p>
    <w:p w:rsidR="00AC40B2" w:rsidRPr="00942319" w:rsidRDefault="00486D01" w:rsidP="00AC40B2">
      <w:pPr>
        <w:pStyle w:val="Brlati-2"/>
        <w:rPr>
          <w:lang w:val="en-GB"/>
        </w:rPr>
      </w:pPr>
      <w:r w:rsidRPr="00942319">
        <w:rPr>
          <w:lang w:val="en-GB"/>
        </w:rPr>
        <w:t xml:space="preserve">0 </w:t>
      </w:r>
      <w:r w:rsidR="00394544" w:rsidRPr="00942319">
        <w:rPr>
          <w:lang w:val="en-GB"/>
        </w:rPr>
        <w:t>point</w:t>
      </w:r>
      <w:r w:rsidR="00AC40B2" w:rsidRPr="00942319">
        <w:rPr>
          <w:lang w:val="en-GB"/>
        </w:rPr>
        <w:tab/>
      </w:r>
      <w:r w:rsidR="00ED18D5" w:rsidRPr="00942319">
        <w:rPr>
          <w:lang w:val="en-GB"/>
        </w:rPr>
        <w:t>th</w:t>
      </w:r>
      <w:r w:rsidR="00B81CB0" w:rsidRPr="00942319">
        <w:rPr>
          <w:lang w:val="en-GB"/>
        </w:rPr>
        <w:t xml:space="preserve">is topic </w:t>
      </w:r>
      <w:r w:rsidR="00617BCE" w:rsidRPr="00942319">
        <w:rPr>
          <w:lang w:val="en-GB"/>
        </w:rPr>
        <w:t>is not related</w:t>
      </w:r>
      <w:r w:rsidR="00ED18D5" w:rsidRPr="00942319">
        <w:rPr>
          <w:lang w:val="en-GB"/>
        </w:rPr>
        <w:t xml:space="preserve"> to the </w:t>
      </w:r>
      <w:r w:rsidR="007D40E7" w:rsidRPr="00942319">
        <w:rPr>
          <w:lang w:val="en-GB"/>
        </w:rPr>
        <w:t>contents</w:t>
      </w:r>
      <w:r w:rsidR="00ED18D5" w:rsidRPr="00942319">
        <w:rPr>
          <w:lang w:val="en-GB"/>
        </w:rPr>
        <w:t xml:space="preserve"> of the student’s major (specialization);</w:t>
      </w:r>
    </w:p>
    <w:p w:rsidR="00AC40B2" w:rsidRPr="00942319" w:rsidRDefault="00251687" w:rsidP="00AC40B2">
      <w:pPr>
        <w:pStyle w:val="Brlati-2"/>
        <w:rPr>
          <w:lang w:val="en-GB"/>
        </w:rPr>
      </w:pPr>
      <w:r w:rsidRPr="00942319">
        <w:rPr>
          <w:lang w:val="en-GB"/>
        </w:rPr>
        <w:t xml:space="preserve">1-2 </w:t>
      </w:r>
      <w:r w:rsidR="00394544" w:rsidRPr="00942319">
        <w:rPr>
          <w:lang w:val="en-GB"/>
        </w:rPr>
        <w:t>points</w:t>
      </w:r>
      <w:r w:rsidR="00AC40B2" w:rsidRPr="00942319">
        <w:rPr>
          <w:lang w:val="en-GB"/>
        </w:rPr>
        <w:tab/>
      </w:r>
      <w:r w:rsidR="00ED18D5" w:rsidRPr="00942319">
        <w:rPr>
          <w:lang w:val="en-GB"/>
        </w:rPr>
        <w:t xml:space="preserve">the student has </w:t>
      </w:r>
      <w:r w:rsidR="007D40E7" w:rsidRPr="00942319">
        <w:rPr>
          <w:lang w:val="en-GB"/>
        </w:rPr>
        <w:t xml:space="preserve">already </w:t>
      </w:r>
      <w:r w:rsidR="00947B48" w:rsidRPr="00942319">
        <w:rPr>
          <w:lang w:val="en-GB"/>
        </w:rPr>
        <w:t xml:space="preserve">dealt with </w:t>
      </w:r>
      <w:r w:rsidR="00ED18D5" w:rsidRPr="00942319">
        <w:rPr>
          <w:lang w:val="en-GB"/>
        </w:rPr>
        <w:t>th</w:t>
      </w:r>
      <w:r w:rsidR="00F425A2" w:rsidRPr="00942319">
        <w:rPr>
          <w:lang w:val="en-GB"/>
        </w:rPr>
        <w:t xml:space="preserve">is </w:t>
      </w:r>
      <w:r w:rsidR="00ED18D5" w:rsidRPr="00942319">
        <w:rPr>
          <w:lang w:val="en-GB"/>
        </w:rPr>
        <w:t>topic during his/her studies, the thesis is only a reproduction of his/her previous knowledge;</w:t>
      </w:r>
    </w:p>
    <w:p w:rsidR="00AC40B2" w:rsidRPr="00942319" w:rsidRDefault="00394544" w:rsidP="00AC40B2">
      <w:pPr>
        <w:pStyle w:val="Brlati-2"/>
        <w:rPr>
          <w:lang w:val="en-GB"/>
        </w:rPr>
      </w:pPr>
      <w:r w:rsidRPr="00942319">
        <w:rPr>
          <w:lang w:val="en-GB"/>
        </w:rPr>
        <w:t>3-4 points</w:t>
      </w:r>
      <w:r w:rsidR="00AC40B2" w:rsidRPr="00942319">
        <w:rPr>
          <w:lang w:val="en-GB"/>
        </w:rPr>
        <w:tab/>
      </w:r>
      <w:r w:rsidR="00F425A2" w:rsidRPr="00942319">
        <w:rPr>
          <w:lang w:val="en-GB"/>
        </w:rPr>
        <w:t xml:space="preserve">the student </w:t>
      </w:r>
      <w:r w:rsidR="007D40E7" w:rsidRPr="00942319">
        <w:rPr>
          <w:lang w:val="en-GB"/>
        </w:rPr>
        <w:t>has work</w:t>
      </w:r>
      <w:r w:rsidR="006A6448" w:rsidRPr="00942319">
        <w:rPr>
          <w:lang w:val="en-GB"/>
        </w:rPr>
        <w:t>ed</w:t>
      </w:r>
      <w:r w:rsidR="007D40E7" w:rsidRPr="00942319">
        <w:rPr>
          <w:lang w:val="en-GB"/>
        </w:rPr>
        <w:t xml:space="preserve"> on and developed </w:t>
      </w:r>
      <w:r w:rsidR="00F425A2" w:rsidRPr="00942319">
        <w:rPr>
          <w:lang w:val="en-GB"/>
        </w:rPr>
        <w:t xml:space="preserve">content </w:t>
      </w:r>
      <w:r w:rsidR="007D40E7" w:rsidRPr="00942319">
        <w:rPr>
          <w:lang w:val="en-GB"/>
        </w:rPr>
        <w:t>which was included in but not central to his/her studies</w:t>
      </w:r>
      <w:r w:rsidR="00F425A2" w:rsidRPr="00942319">
        <w:rPr>
          <w:lang w:val="en-GB"/>
        </w:rPr>
        <w:t xml:space="preserve"> </w:t>
      </w:r>
      <w:r w:rsidR="007D40E7" w:rsidRPr="00942319">
        <w:rPr>
          <w:lang w:val="en-GB"/>
        </w:rPr>
        <w:t>(</w:t>
      </w:r>
      <w:r w:rsidR="00944EAE" w:rsidRPr="00942319">
        <w:rPr>
          <w:lang w:val="en-GB"/>
        </w:rPr>
        <w:t xml:space="preserve">it was </w:t>
      </w:r>
      <w:r w:rsidR="007D40E7" w:rsidRPr="00942319">
        <w:rPr>
          <w:lang w:val="en-GB"/>
        </w:rPr>
        <w:t>of se</w:t>
      </w:r>
      <w:r w:rsidR="00B80D9B">
        <w:rPr>
          <w:lang w:val="en-GB"/>
        </w:rPr>
        <w:t>condary not primary importance);</w:t>
      </w:r>
    </w:p>
    <w:p w:rsidR="00AC40B2" w:rsidRPr="00942319" w:rsidRDefault="00394544" w:rsidP="00AC40B2">
      <w:pPr>
        <w:pStyle w:val="Brlati-2"/>
        <w:rPr>
          <w:lang w:val="en-GB"/>
        </w:rPr>
      </w:pPr>
      <w:r w:rsidRPr="00942319">
        <w:rPr>
          <w:lang w:val="en-GB"/>
        </w:rPr>
        <w:t>5 points</w:t>
      </w:r>
      <w:r w:rsidR="00AC40B2" w:rsidRPr="00942319">
        <w:rPr>
          <w:lang w:val="en-GB"/>
        </w:rPr>
        <w:tab/>
      </w:r>
      <w:r w:rsidR="0037787A" w:rsidRPr="00942319">
        <w:rPr>
          <w:lang w:val="en-GB"/>
        </w:rPr>
        <w:t xml:space="preserve">the </w:t>
      </w:r>
      <w:r w:rsidR="00F425A2" w:rsidRPr="00942319">
        <w:rPr>
          <w:lang w:val="en-GB"/>
        </w:rPr>
        <w:t xml:space="preserve">student </w:t>
      </w:r>
      <w:r w:rsidR="00B81CB0" w:rsidRPr="00942319">
        <w:rPr>
          <w:lang w:val="en-GB"/>
        </w:rPr>
        <w:t xml:space="preserve">reworks </w:t>
      </w:r>
      <w:r w:rsidR="0037787A" w:rsidRPr="00942319">
        <w:rPr>
          <w:lang w:val="en-GB"/>
        </w:rPr>
        <w:t>the knowledge obtained during previous studies</w:t>
      </w:r>
      <w:r w:rsidR="00ED18D5" w:rsidRPr="00942319">
        <w:rPr>
          <w:lang w:val="en-GB"/>
        </w:rPr>
        <w:t xml:space="preserve"> by analysing </w:t>
      </w:r>
      <w:r w:rsidR="0037787A" w:rsidRPr="00942319">
        <w:rPr>
          <w:lang w:val="en-GB"/>
        </w:rPr>
        <w:t xml:space="preserve">a problem or issues </w:t>
      </w:r>
      <w:r w:rsidR="00944EAE" w:rsidRPr="00942319">
        <w:rPr>
          <w:lang w:val="en-GB"/>
        </w:rPr>
        <w:t>in a new way</w:t>
      </w:r>
      <w:r w:rsidR="004469C6" w:rsidRPr="00942319">
        <w:rPr>
          <w:lang w:val="en-GB"/>
        </w:rPr>
        <w:t xml:space="preserve">. </w:t>
      </w:r>
    </w:p>
    <w:p w:rsidR="00F425A2" w:rsidRPr="00942319" w:rsidRDefault="00F425A2" w:rsidP="00F425A2">
      <w:pPr>
        <w:pStyle w:val="Default"/>
      </w:pPr>
    </w:p>
    <w:p w:rsidR="00AC40B2" w:rsidRPr="00942319" w:rsidRDefault="00AC40B2" w:rsidP="00AC40B2">
      <w:pPr>
        <w:pStyle w:val="Brlati-1"/>
        <w:rPr>
          <w:lang w:val="en-GB"/>
        </w:rPr>
      </w:pPr>
      <w:r w:rsidRPr="00942319">
        <w:rPr>
          <w:lang w:val="en-GB"/>
        </w:rPr>
        <w:t>2</w:t>
      </w:r>
      <w:r w:rsidR="00486D01" w:rsidRPr="00942319">
        <w:rPr>
          <w:lang w:val="en-GB"/>
        </w:rPr>
        <w:t>.</w:t>
      </w:r>
      <w:r w:rsidR="00486D01" w:rsidRPr="00942319">
        <w:rPr>
          <w:lang w:val="en-GB"/>
        </w:rPr>
        <w:tab/>
        <w:t>Structure and style of thesis</w:t>
      </w:r>
      <w:r w:rsidRPr="00942319">
        <w:rPr>
          <w:lang w:val="en-GB"/>
        </w:rPr>
        <w:t xml:space="preserve"> (max</w:t>
      </w:r>
      <w:r w:rsidR="00486D01" w:rsidRPr="00942319">
        <w:rPr>
          <w:lang w:val="en-GB"/>
        </w:rPr>
        <w:t>.</w:t>
      </w:r>
      <w:r w:rsidRPr="00942319">
        <w:rPr>
          <w:lang w:val="en-GB"/>
        </w:rPr>
        <w:t xml:space="preserve"> 8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486D01" w:rsidRPr="00942319">
        <w:rPr>
          <w:lang w:val="en-GB"/>
        </w:rPr>
        <w:t>s</w:t>
      </w:r>
      <w:r w:rsidRPr="00942319">
        <w:rPr>
          <w:lang w:val="en-GB"/>
        </w:rPr>
        <w:t>)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0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Pr="00942319">
        <w:rPr>
          <w:lang w:val="en-GB"/>
        </w:rPr>
        <w:tab/>
      </w:r>
      <w:r w:rsidR="0037787A" w:rsidRPr="00942319">
        <w:rPr>
          <w:lang w:val="en-GB"/>
        </w:rPr>
        <w:t>the thesis cannot be assessed from this aspect</w:t>
      </w:r>
      <w:r w:rsidRPr="00942319">
        <w:rPr>
          <w:lang w:val="en-GB"/>
        </w:rPr>
        <w:t>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1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Pr="00942319">
        <w:rPr>
          <w:lang w:val="en-GB"/>
        </w:rPr>
        <w:tab/>
      </w:r>
      <w:r w:rsidR="00A725F3" w:rsidRPr="00942319">
        <w:rPr>
          <w:lang w:val="en-GB"/>
        </w:rPr>
        <w:t xml:space="preserve">the style is difficult to understand, it contains a lot of spelling and typing mistakes, wording </w:t>
      </w:r>
      <w:r w:rsidR="00580896" w:rsidRPr="00942319">
        <w:rPr>
          <w:lang w:val="en-GB"/>
        </w:rPr>
        <w:t>lacks clarity (</w:t>
      </w:r>
      <w:r w:rsidR="00A725F3" w:rsidRPr="00942319">
        <w:rPr>
          <w:lang w:val="en-GB"/>
        </w:rPr>
        <w:t>is ambiguous</w:t>
      </w:r>
      <w:r w:rsidR="00580896" w:rsidRPr="00942319">
        <w:rPr>
          <w:lang w:val="en-GB"/>
        </w:rPr>
        <w:t>)</w:t>
      </w:r>
      <w:r w:rsidR="00A725F3" w:rsidRPr="00942319">
        <w:rPr>
          <w:lang w:val="en-GB"/>
        </w:rPr>
        <w:t xml:space="preserve">, </w:t>
      </w:r>
      <w:r w:rsidR="008B16FA" w:rsidRPr="00942319">
        <w:rPr>
          <w:lang w:val="en-GB"/>
        </w:rPr>
        <w:t>ideas are not clearly expressed</w:t>
      </w:r>
      <w:r w:rsidR="00A725F3" w:rsidRPr="00942319">
        <w:rPr>
          <w:lang w:val="en-GB"/>
        </w:rPr>
        <w:t>, structure is illogical;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2-4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486D01" w:rsidRPr="00942319">
        <w:rPr>
          <w:lang w:val="en-GB"/>
        </w:rPr>
        <w:t>s</w:t>
      </w:r>
      <w:r w:rsidRPr="00942319">
        <w:rPr>
          <w:lang w:val="en-GB"/>
        </w:rPr>
        <w:tab/>
      </w:r>
      <w:r w:rsidR="00723C8E" w:rsidRPr="00942319">
        <w:rPr>
          <w:lang w:val="en-GB"/>
        </w:rPr>
        <w:t xml:space="preserve">wording is clear, </w:t>
      </w:r>
      <w:r w:rsidR="001705F0" w:rsidRPr="00942319">
        <w:rPr>
          <w:lang w:val="en-GB"/>
        </w:rPr>
        <w:t>line of reasoning is clearly recognizable, there are minor inaccuracies, references are clear</w:t>
      </w:r>
      <w:r w:rsidRPr="00942319">
        <w:rPr>
          <w:lang w:val="en-GB"/>
        </w:rPr>
        <w:t>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5-6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486D01" w:rsidRPr="00942319">
        <w:rPr>
          <w:lang w:val="en-GB"/>
        </w:rPr>
        <w:t>s</w:t>
      </w:r>
      <w:r w:rsidR="00B510C2">
        <w:rPr>
          <w:lang w:val="en-GB"/>
        </w:rPr>
        <w:tab/>
      </w:r>
      <w:r w:rsidR="001705F0" w:rsidRPr="00942319">
        <w:rPr>
          <w:lang w:val="en-GB"/>
        </w:rPr>
        <w:t xml:space="preserve">the thesis is well-structured, it deals with the issues raised (it either clarifies their content or explains the reason for not dealing with them), readable style, </w:t>
      </w:r>
      <w:r w:rsidR="00132255" w:rsidRPr="00942319">
        <w:rPr>
          <w:lang w:val="en-GB"/>
        </w:rPr>
        <w:t>attractive layout</w:t>
      </w:r>
      <w:r w:rsidRPr="00942319">
        <w:rPr>
          <w:lang w:val="en-GB"/>
        </w:rPr>
        <w:t>;</w:t>
      </w:r>
    </w:p>
    <w:p w:rsidR="00AC40B2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7-8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486D01" w:rsidRPr="00942319">
        <w:rPr>
          <w:lang w:val="en-GB"/>
        </w:rPr>
        <w:t>s</w:t>
      </w:r>
      <w:r w:rsidRPr="00942319">
        <w:rPr>
          <w:lang w:val="en-GB"/>
        </w:rPr>
        <w:tab/>
      </w:r>
      <w:r w:rsidR="004469C6" w:rsidRPr="00942319">
        <w:rPr>
          <w:lang w:val="en-GB"/>
        </w:rPr>
        <w:t xml:space="preserve">the thesis is an enjoyable read which clearly reflects the author’s </w:t>
      </w:r>
      <w:r w:rsidR="008A7B98" w:rsidRPr="00942319">
        <w:rPr>
          <w:lang w:val="en-GB"/>
        </w:rPr>
        <w:t>position</w:t>
      </w:r>
      <w:r w:rsidR="004469C6" w:rsidRPr="00942319">
        <w:rPr>
          <w:lang w:val="en-GB"/>
        </w:rPr>
        <w:t xml:space="preserve">, it has an </w:t>
      </w:r>
      <w:r w:rsidR="00132255" w:rsidRPr="00942319">
        <w:rPr>
          <w:lang w:val="en-GB"/>
        </w:rPr>
        <w:t xml:space="preserve">extremely </w:t>
      </w:r>
      <w:r w:rsidR="004469C6" w:rsidRPr="00942319">
        <w:rPr>
          <w:lang w:val="en-GB"/>
        </w:rPr>
        <w:t>appealing layout</w:t>
      </w:r>
      <w:r w:rsidRPr="00942319">
        <w:rPr>
          <w:lang w:val="en-GB"/>
        </w:rPr>
        <w:t>.</w:t>
      </w:r>
    </w:p>
    <w:p w:rsidR="00B510C2" w:rsidRPr="00942319" w:rsidRDefault="00B510C2" w:rsidP="00AC40B2">
      <w:pPr>
        <w:pStyle w:val="Brlati-2"/>
        <w:rPr>
          <w:lang w:val="en-GB"/>
        </w:rPr>
      </w:pPr>
    </w:p>
    <w:p w:rsidR="00AC40B2" w:rsidRPr="00942319" w:rsidRDefault="00AC40B2" w:rsidP="00AC40B2">
      <w:pPr>
        <w:pStyle w:val="Brlati-1"/>
        <w:rPr>
          <w:lang w:val="en-GB"/>
        </w:rPr>
      </w:pPr>
      <w:r w:rsidRPr="00942319">
        <w:rPr>
          <w:lang w:val="en-GB"/>
        </w:rPr>
        <w:t>3.</w:t>
      </w:r>
      <w:r w:rsidRPr="00942319">
        <w:rPr>
          <w:lang w:val="en-GB"/>
        </w:rPr>
        <w:tab/>
      </w:r>
      <w:r w:rsidR="00486D01" w:rsidRPr="00942319">
        <w:rPr>
          <w:lang w:val="en-GB"/>
        </w:rPr>
        <w:t>Elaboration of scientific literature</w:t>
      </w:r>
      <w:r w:rsidRPr="00942319">
        <w:rPr>
          <w:lang w:val="en-GB"/>
        </w:rPr>
        <w:t xml:space="preserve"> (max. 10 po</w:t>
      </w:r>
      <w:r w:rsidR="00486D01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486D01" w:rsidRPr="00942319">
        <w:rPr>
          <w:lang w:val="en-GB"/>
        </w:rPr>
        <w:t>s</w:t>
      </w:r>
      <w:r w:rsidRPr="00942319">
        <w:rPr>
          <w:lang w:val="en-GB"/>
        </w:rPr>
        <w:t>)</w:t>
      </w:r>
    </w:p>
    <w:p w:rsidR="00B510C2" w:rsidRDefault="00486D01" w:rsidP="00B510C2">
      <w:pPr>
        <w:pStyle w:val="Alapszably"/>
        <w:spacing w:before="0" w:after="0"/>
        <w:contextualSpacing/>
        <w:rPr>
          <w:lang w:val="en-GB"/>
        </w:rPr>
      </w:pPr>
      <w:r w:rsidRPr="00942319">
        <w:rPr>
          <w:lang w:val="en-GB"/>
        </w:rPr>
        <w:t>Basic rule</w:t>
      </w:r>
      <w:r w:rsidR="00AC40B2" w:rsidRPr="00942319">
        <w:rPr>
          <w:lang w:val="en-GB"/>
        </w:rPr>
        <w:t xml:space="preserve">: </w:t>
      </w:r>
      <w:r w:rsidR="00B510C2">
        <w:rPr>
          <w:lang w:val="en-GB"/>
        </w:rPr>
        <w:t>Using</w:t>
      </w:r>
      <w:r w:rsidRPr="00942319">
        <w:rPr>
          <w:lang w:val="en-GB"/>
        </w:rPr>
        <w:t xml:space="preserve"> thoughts lite</w:t>
      </w:r>
      <w:r w:rsidR="00B510C2">
        <w:rPr>
          <w:lang w:val="en-GB"/>
        </w:rPr>
        <w:t>rally from other papers without</w:t>
      </w:r>
    </w:p>
    <w:p w:rsidR="00AC40B2" w:rsidRDefault="00486D01" w:rsidP="00B510C2">
      <w:pPr>
        <w:pStyle w:val="Alapszably"/>
        <w:spacing w:before="0" w:after="0"/>
        <w:contextualSpacing/>
        <w:rPr>
          <w:lang w:val="en-GB"/>
        </w:rPr>
      </w:pPr>
      <w:r w:rsidRPr="00942319">
        <w:rPr>
          <w:lang w:val="en-GB"/>
        </w:rPr>
        <w:t xml:space="preserve">reference means that the thesis is </w:t>
      </w:r>
      <w:r w:rsidR="004469C6" w:rsidRPr="00942319">
        <w:rPr>
          <w:lang w:val="en-GB"/>
        </w:rPr>
        <w:t>assessed</w:t>
      </w:r>
      <w:r w:rsidRPr="00942319">
        <w:rPr>
          <w:lang w:val="en-GB"/>
        </w:rPr>
        <w:t xml:space="preserve"> as a </w:t>
      </w:r>
      <w:r w:rsidRPr="00942319">
        <w:rPr>
          <w:i/>
          <w:u w:val="single"/>
          <w:lang w:val="en-GB"/>
        </w:rPr>
        <w:t>fail</w:t>
      </w:r>
      <w:r w:rsidRPr="00942319">
        <w:rPr>
          <w:lang w:val="en-GB"/>
        </w:rPr>
        <w:t xml:space="preserve">. </w:t>
      </w:r>
      <w:r w:rsidR="00AC40B2" w:rsidRPr="00942319">
        <w:rPr>
          <w:lang w:val="en-GB"/>
        </w:rPr>
        <w:t xml:space="preserve"> </w:t>
      </w:r>
    </w:p>
    <w:p w:rsidR="00B80D9B" w:rsidRPr="00B80D9B" w:rsidRDefault="00B80D9B" w:rsidP="00B80D9B">
      <w:pPr>
        <w:pStyle w:val="Brlati-2"/>
        <w:rPr>
          <w:lang w:val="en-GB"/>
        </w:rPr>
      </w:pPr>
    </w:p>
    <w:p w:rsidR="00AC40B2" w:rsidRPr="00942319" w:rsidRDefault="00AC40B2" w:rsidP="002F61A9">
      <w:pPr>
        <w:pStyle w:val="Brlati-2"/>
        <w:spacing w:before="0" w:after="0"/>
        <w:ind w:left="0" w:firstLine="708"/>
        <w:contextualSpacing/>
        <w:rPr>
          <w:szCs w:val="24"/>
          <w:lang w:val="en-GB"/>
        </w:rPr>
      </w:pPr>
      <w:r w:rsidRPr="00942319">
        <w:rPr>
          <w:szCs w:val="24"/>
          <w:lang w:val="en-GB"/>
        </w:rPr>
        <w:t>0 po</w:t>
      </w:r>
      <w:r w:rsidR="00350CE4" w:rsidRPr="00942319">
        <w:rPr>
          <w:szCs w:val="24"/>
          <w:lang w:val="en-GB"/>
        </w:rPr>
        <w:t>i</w:t>
      </w:r>
      <w:r w:rsidRPr="00942319">
        <w:rPr>
          <w:szCs w:val="24"/>
          <w:lang w:val="en-GB"/>
        </w:rPr>
        <w:t>nt</w:t>
      </w:r>
      <w:r w:rsidRPr="00942319">
        <w:rPr>
          <w:szCs w:val="24"/>
          <w:lang w:val="en-GB"/>
        </w:rPr>
        <w:tab/>
      </w:r>
      <w:r w:rsidR="002F61A9">
        <w:rPr>
          <w:szCs w:val="24"/>
          <w:lang w:val="en-GB"/>
        </w:rPr>
        <w:tab/>
        <w:t xml:space="preserve">  </w:t>
      </w:r>
      <w:r w:rsidR="00621214" w:rsidRPr="00942319">
        <w:rPr>
          <w:szCs w:val="24"/>
          <w:lang w:val="en-GB"/>
        </w:rPr>
        <w:t>complete lack of use of references</w:t>
      </w:r>
      <w:r w:rsidRPr="00942319">
        <w:rPr>
          <w:szCs w:val="24"/>
          <w:lang w:val="en-GB"/>
        </w:rPr>
        <w:t>;</w:t>
      </w:r>
    </w:p>
    <w:p w:rsidR="00B510C2" w:rsidRDefault="00AC40B2" w:rsidP="002F61A9">
      <w:pPr>
        <w:pStyle w:val="Brlati-2"/>
        <w:spacing w:before="0" w:after="0"/>
        <w:ind w:left="0" w:firstLine="708"/>
        <w:contextualSpacing/>
        <w:rPr>
          <w:szCs w:val="24"/>
          <w:lang w:val="en-GB"/>
        </w:rPr>
      </w:pPr>
      <w:r w:rsidRPr="00942319">
        <w:rPr>
          <w:szCs w:val="24"/>
          <w:lang w:val="en-GB"/>
        </w:rPr>
        <w:t>1-2 po</w:t>
      </w:r>
      <w:r w:rsidR="00350CE4" w:rsidRPr="00942319">
        <w:rPr>
          <w:szCs w:val="24"/>
          <w:lang w:val="en-GB"/>
        </w:rPr>
        <w:t>i</w:t>
      </w:r>
      <w:r w:rsidRPr="00942319">
        <w:rPr>
          <w:szCs w:val="24"/>
          <w:lang w:val="en-GB"/>
        </w:rPr>
        <w:t>nt</w:t>
      </w:r>
      <w:r w:rsidR="00350CE4" w:rsidRPr="00942319">
        <w:rPr>
          <w:szCs w:val="24"/>
          <w:lang w:val="en-GB"/>
        </w:rPr>
        <w:t>s</w:t>
      </w:r>
      <w:r w:rsidR="00B510C2">
        <w:rPr>
          <w:szCs w:val="24"/>
          <w:lang w:val="en-GB"/>
        </w:rPr>
        <w:tab/>
      </w:r>
      <w:r w:rsidR="002F61A9">
        <w:rPr>
          <w:szCs w:val="24"/>
          <w:lang w:val="en-GB"/>
        </w:rPr>
        <w:t xml:space="preserve">  </w:t>
      </w:r>
      <w:r w:rsidR="00B80D9B">
        <w:rPr>
          <w:szCs w:val="24"/>
          <w:lang w:val="en-GB"/>
        </w:rPr>
        <w:t>b</w:t>
      </w:r>
      <w:r w:rsidR="006D68B3" w:rsidRPr="00942319">
        <w:rPr>
          <w:szCs w:val="24"/>
          <w:lang w:val="en-GB"/>
        </w:rPr>
        <w:t xml:space="preserve">ackground sources used </w:t>
      </w:r>
      <w:r w:rsidR="009337C2" w:rsidRPr="00942319">
        <w:rPr>
          <w:szCs w:val="24"/>
          <w:lang w:val="en-GB"/>
        </w:rPr>
        <w:t xml:space="preserve">(e.g. books, </w:t>
      </w:r>
      <w:r w:rsidR="00B510C2">
        <w:rPr>
          <w:szCs w:val="24"/>
          <w:lang w:val="en-GB"/>
        </w:rPr>
        <w:t>articles) in addition to course</w:t>
      </w:r>
    </w:p>
    <w:p w:rsidR="00AC40B2" w:rsidRPr="00942319" w:rsidRDefault="009337C2" w:rsidP="009620AF">
      <w:pPr>
        <w:pStyle w:val="Brlati-2"/>
        <w:spacing w:before="0" w:after="0"/>
        <w:ind w:firstLine="0"/>
        <w:contextualSpacing/>
        <w:rPr>
          <w:szCs w:val="24"/>
          <w:lang w:val="en-GB"/>
        </w:rPr>
      </w:pPr>
      <w:r w:rsidRPr="00942319">
        <w:rPr>
          <w:szCs w:val="24"/>
          <w:lang w:val="en-GB"/>
        </w:rPr>
        <w:t xml:space="preserve">reading, </w:t>
      </w:r>
      <w:r w:rsidR="00621214" w:rsidRPr="00942319">
        <w:rPr>
          <w:szCs w:val="24"/>
          <w:lang w:val="en-GB"/>
        </w:rPr>
        <w:t xml:space="preserve">but </w:t>
      </w:r>
      <w:r w:rsidR="00941648" w:rsidRPr="00942319">
        <w:rPr>
          <w:szCs w:val="24"/>
          <w:lang w:val="en-GB"/>
        </w:rPr>
        <w:t>it is unclear why these sources were selected</w:t>
      </w:r>
      <w:r w:rsidR="008F66FD" w:rsidRPr="00942319">
        <w:rPr>
          <w:szCs w:val="24"/>
          <w:lang w:val="en-GB"/>
        </w:rPr>
        <w:t xml:space="preserve">; </w:t>
      </w:r>
    </w:p>
    <w:p w:rsidR="008712CA" w:rsidRPr="00942319" w:rsidRDefault="00AC40B2" w:rsidP="009620AF">
      <w:pPr>
        <w:pStyle w:val="Jegyzetszveg"/>
        <w:spacing w:after="0"/>
        <w:ind w:left="851" w:hanging="1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42319">
        <w:rPr>
          <w:rFonts w:ascii="Times New Roman" w:hAnsi="Times New Roman" w:cs="Times New Roman"/>
          <w:sz w:val="24"/>
          <w:szCs w:val="24"/>
          <w:lang w:val="en-GB"/>
        </w:rPr>
        <w:t>3-5 po</w:t>
      </w:r>
      <w:r w:rsidR="00350CE4" w:rsidRPr="009423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42319">
        <w:rPr>
          <w:rFonts w:ascii="Times New Roman" w:hAnsi="Times New Roman" w:cs="Times New Roman"/>
          <w:sz w:val="24"/>
          <w:szCs w:val="24"/>
          <w:lang w:val="en-GB"/>
        </w:rPr>
        <w:t>nt</w:t>
      </w:r>
      <w:r w:rsidR="00350CE4" w:rsidRPr="0094231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423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510C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620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6FD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the literature </w:t>
      </w:r>
      <w:r w:rsidR="0094164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has been appropriately selected and </w:t>
      </w:r>
      <w:r w:rsidR="005F45A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is relevant to the </w:t>
      </w:r>
    </w:p>
    <w:p w:rsidR="00B510C2" w:rsidRDefault="00B510C2" w:rsidP="009620AF">
      <w:pPr>
        <w:pStyle w:val="Jegyzetszveg"/>
        <w:spacing w:after="0"/>
        <w:ind w:left="2118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620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45A8" w:rsidRPr="00942319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="008712CA" w:rsidRPr="00942319">
        <w:rPr>
          <w:rFonts w:ascii="Times New Roman" w:hAnsi="Times New Roman" w:cs="Times New Roman"/>
          <w:sz w:val="24"/>
          <w:szCs w:val="24"/>
          <w:lang w:val="en-GB"/>
        </w:rPr>
        <w:t>’s key ideas</w:t>
      </w:r>
      <w:r w:rsidR="0094164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E939E2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for a research-based </w:t>
      </w:r>
      <w:r w:rsidR="00B80D9B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="00E939E2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712CA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appropriate research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8712CA" w:rsidRPr="00942319" w:rsidRDefault="00B510C2" w:rsidP="009620AF">
      <w:pPr>
        <w:pStyle w:val="Jegyzetszveg"/>
        <w:spacing w:after="0"/>
        <w:ind w:left="2118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620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2CA" w:rsidRPr="00942319">
        <w:rPr>
          <w:rFonts w:ascii="Times New Roman" w:hAnsi="Times New Roman" w:cs="Times New Roman"/>
          <w:sz w:val="24"/>
          <w:szCs w:val="24"/>
          <w:lang w:val="en-GB"/>
        </w:rPr>
        <w:t>method selected for the topic</w:t>
      </w:r>
      <w:r w:rsidR="0022684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620AF" w:rsidRDefault="00AC40B2" w:rsidP="009620AF">
      <w:pPr>
        <w:pStyle w:val="Jegyzetszveg"/>
        <w:spacing w:after="0"/>
        <w:ind w:left="2120" w:hanging="141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42319">
        <w:rPr>
          <w:rFonts w:ascii="Times New Roman" w:hAnsi="Times New Roman" w:cs="Times New Roman"/>
          <w:sz w:val="24"/>
          <w:szCs w:val="24"/>
          <w:lang w:val="en-GB"/>
        </w:rPr>
        <w:t>6-7 po</w:t>
      </w:r>
      <w:r w:rsidR="00350CE4" w:rsidRPr="009423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42319">
        <w:rPr>
          <w:rFonts w:ascii="Times New Roman" w:hAnsi="Times New Roman" w:cs="Times New Roman"/>
          <w:sz w:val="24"/>
          <w:szCs w:val="24"/>
          <w:lang w:val="en-GB"/>
        </w:rPr>
        <w:t>nt</w:t>
      </w:r>
      <w:r w:rsidR="00350CE4" w:rsidRPr="0094231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717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172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9620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4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A644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iterature is used critically and </w:t>
      </w:r>
      <w:r w:rsidR="008A7E8D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compares </w:t>
      </w:r>
      <w:r w:rsidR="006A644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different views of </w:t>
      </w:r>
      <w:r w:rsidR="009620A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9620AF" w:rsidRDefault="009620AF" w:rsidP="009620AF">
      <w:pPr>
        <w:pStyle w:val="Jegyzetszveg"/>
        <w:spacing w:after="0"/>
        <w:ind w:left="2828" w:hanging="70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various </w:t>
      </w:r>
      <w:r w:rsidR="006A6448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writers; </w:t>
      </w:r>
      <w:r w:rsidR="00E939E2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for a research-based </w:t>
      </w:r>
      <w:r w:rsidR="00B80D9B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="00E939E2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an appropriate research</w:t>
      </w:r>
    </w:p>
    <w:p w:rsidR="0023139A" w:rsidRPr="00942319" w:rsidRDefault="009620AF" w:rsidP="009620AF">
      <w:pPr>
        <w:pStyle w:val="Jegyzetszveg"/>
        <w:spacing w:after="0"/>
        <w:ind w:left="2828" w:hanging="7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method </w:t>
      </w:r>
      <w:r w:rsidR="0023139A" w:rsidRPr="00942319">
        <w:rPr>
          <w:rFonts w:ascii="Times New Roman" w:hAnsi="Times New Roman" w:cs="Times New Roman"/>
          <w:sz w:val="24"/>
          <w:szCs w:val="24"/>
          <w:lang w:val="en-GB"/>
        </w:rPr>
        <w:t>selected for the thesis topic</w:t>
      </w:r>
      <w:r w:rsidR="008A7E8D" w:rsidRPr="00942319">
        <w:rPr>
          <w:rFonts w:ascii="Times New Roman" w:hAnsi="Times New Roman" w:cs="Times New Roman"/>
          <w:sz w:val="24"/>
          <w:szCs w:val="24"/>
          <w:lang w:val="en-GB"/>
        </w:rPr>
        <w:t xml:space="preserve"> and used accurately</w:t>
      </w:r>
      <w:r w:rsidR="0022684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620AF" w:rsidRDefault="00AC40B2" w:rsidP="002F61A9">
      <w:pPr>
        <w:pStyle w:val="Brlati-2"/>
        <w:spacing w:before="0" w:after="0"/>
        <w:ind w:left="0" w:firstLine="708"/>
        <w:contextualSpacing/>
        <w:rPr>
          <w:lang w:val="en-GB"/>
        </w:rPr>
      </w:pPr>
      <w:r w:rsidRPr="00942319">
        <w:rPr>
          <w:lang w:val="en-GB"/>
        </w:rPr>
        <w:t>8-10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9620AF">
        <w:rPr>
          <w:lang w:val="en-GB"/>
        </w:rPr>
        <w:t xml:space="preserve"> </w:t>
      </w:r>
      <w:r w:rsidR="002F61A9">
        <w:rPr>
          <w:lang w:val="en-GB"/>
        </w:rPr>
        <w:t xml:space="preserve">  </w:t>
      </w:r>
      <w:r w:rsidR="006A3F3B" w:rsidRPr="00942319">
        <w:rPr>
          <w:lang w:val="en-GB"/>
        </w:rPr>
        <w:t xml:space="preserve">the chosen topic </w:t>
      </w:r>
      <w:r w:rsidR="00C73C5E" w:rsidRPr="00942319">
        <w:rPr>
          <w:lang w:val="en-GB"/>
        </w:rPr>
        <w:t>is supported by a wide range of literature</w:t>
      </w:r>
      <w:r w:rsidRPr="00942319">
        <w:rPr>
          <w:lang w:val="en-GB"/>
        </w:rPr>
        <w:t xml:space="preserve">; </w:t>
      </w:r>
      <w:r w:rsidR="00D34A64" w:rsidRPr="00942319">
        <w:rPr>
          <w:lang w:val="en-GB"/>
        </w:rPr>
        <w:t xml:space="preserve">the </w:t>
      </w:r>
      <w:r w:rsidR="009620AF">
        <w:rPr>
          <w:lang w:val="en-GB"/>
        </w:rPr>
        <w:t xml:space="preserve">  </w:t>
      </w:r>
    </w:p>
    <w:p w:rsidR="009620AF" w:rsidRDefault="009620AF" w:rsidP="009620AF">
      <w:pPr>
        <w:pStyle w:val="Brlati-2"/>
        <w:spacing w:before="0" w:after="0"/>
        <w:ind w:left="2268" w:firstLine="0"/>
        <w:contextualSpacing/>
        <w:rPr>
          <w:szCs w:val="24"/>
          <w:lang w:val="en-GB"/>
        </w:rPr>
      </w:pPr>
      <w:r>
        <w:rPr>
          <w:lang w:val="en-GB"/>
        </w:rPr>
        <w:t xml:space="preserve"> </w:t>
      </w:r>
      <w:r w:rsidR="00D34A64" w:rsidRPr="00942319">
        <w:rPr>
          <w:lang w:val="en-GB"/>
        </w:rPr>
        <w:t>student use</w:t>
      </w:r>
      <w:r w:rsidR="00E939E2" w:rsidRPr="00942319">
        <w:rPr>
          <w:lang w:val="en-GB"/>
        </w:rPr>
        <w:t>s</w:t>
      </w:r>
      <w:r w:rsidR="00D34A64" w:rsidRPr="00942319">
        <w:rPr>
          <w:lang w:val="en-GB"/>
        </w:rPr>
        <w:t xml:space="preserve"> the literature in an original way; </w:t>
      </w:r>
      <w:r w:rsidR="00E939E2" w:rsidRPr="00942319">
        <w:rPr>
          <w:szCs w:val="24"/>
          <w:lang w:val="en-GB"/>
        </w:rPr>
        <w:t xml:space="preserve">for a research-based </w:t>
      </w:r>
      <w:r>
        <w:rPr>
          <w:szCs w:val="24"/>
          <w:lang w:val="en-GB"/>
        </w:rPr>
        <w:t xml:space="preserve">  </w:t>
      </w:r>
    </w:p>
    <w:p w:rsidR="009620AF" w:rsidRDefault="009620AF" w:rsidP="009620AF">
      <w:pPr>
        <w:pStyle w:val="Brlati-2"/>
        <w:spacing w:before="0" w:after="0"/>
        <w:ind w:left="2268" w:firstLine="0"/>
        <w:contextualSpacing/>
        <w:rPr>
          <w:lang w:val="en-GB"/>
        </w:rPr>
      </w:pPr>
      <w:r>
        <w:rPr>
          <w:szCs w:val="24"/>
          <w:lang w:val="en-GB"/>
        </w:rPr>
        <w:t xml:space="preserve"> </w:t>
      </w:r>
      <w:r w:rsidR="00B80D9B">
        <w:rPr>
          <w:szCs w:val="24"/>
          <w:lang w:val="en-GB"/>
        </w:rPr>
        <w:t>thesis</w:t>
      </w:r>
      <w:r w:rsidR="00E939E2" w:rsidRPr="00942319">
        <w:rPr>
          <w:lang w:val="en-GB"/>
        </w:rPr>
        <w:t xml:space="preserve"> </w:t>
      </w:r>
      <w:r w:rsidR="00D34A64" w:rsidRPr="00942319">
        <w:rPr>
          <w:lang w:val="en-GB"/>
        </w:rPr>
        <w:t>the selected</w:t>
      </w:r>
      <w:r w:rsidR="00E939E2" w:rsidRPr="00942319">
        <w:rPr>
          <w:lang w:val="en-GB"/>
        </w:rPr>
        <w:t xml:space="preserve"> appropriate </w:t>
      </w:r>
      <w:r w:rsidR="00D34A64" w:rsidRPr="00942319">
        <w:rPr>
          <w:lang w:val="en-GB"/>
        </w:rPr>
        <w:t>method was used in an original</w:t>
      </w:r>
      <w:r w:rsidR="00E939E2" w:rsidRPr="00942319">
        <w:rPr>
          <w:lang w:val="en-GB"/>
        </w:rPr>
        <w:t>,</w:t>
      </w:r>
      <w:r w:rsidR="00D34A64" w:rsidRPr="00942319">
        <w:rPr>
          <w:lang w:val="en-GB"/>
        </w:rPr>
        <w:t xml:space="preserve"> </w:t>
      </w:r>
    </w:p>
    <w:p w:rsidR="00D34A64" w:rsidRDefault="009620AF" w:rsidP="009620AF">
      <w:pPr>
        <w:pStyle w:val="Brlati-2"/>
        <w:spacing w:before="0" w:after="0"/>
        <w:ind w:left="2268" w:firstLine="0"/>
        <w:contextualSpacing/>
        <w:rPr>
          <w:lang w:val="en-GB"/>
        </w:rPr>
      </w:pPr>
      <w:r>
        <w:rPr>
          <w:lang w:val="en-GB"/>
        </w:rPr>
        <w:t xml:space="preserve"> </w:t>
      </w:r>
      <w:r w:rsidR="00D34A64" w:rsidRPr="00942319">
        <w:rPr>
          <w:lang w:val="en-GB"/>
        </w:rPr>
        <w:t xml:space="preserve">innovative way. </w:t>
      </w:r>
    </w:p>
    <w:p w:rsidR="00F7172D" w:rsidRPr="00942319" w:rsidRDefault="00F7172D" w:rsidP="00D34A64">
      <w:pPr>
        <w:pStyle w:val="Brlati-2"/>
        <w:rPr>
          <w:lang w:val="en-GB"/>
        </w:rPr>
      </w:pPr>
    </w:p>
    <w:p w:rsidR="008A7E8D" w:rsidRPr="00942319" w:rsidRDefault="008A7E8D" w:rsidP="00AC40B2">
      <w:pPr>
        <w:pStyle w:val="Brlati-2"/>
        <w:rPr>
          <w:lang w:val="en-GB"/>
        </w:rPr>
      </w:pPr>
    </w:p>
    <w:p w:rsidR="008A7E8D" w:rsidRPr="00942319" w:rsidRDefault="008A7E8D" w:rsidP="00AC40B2">
      <w:pPr>
        <w:pStyle w:val="Brlati-2"/>
        <w:rPr>
          <w:lang w:val="en-GB"/>
        </w:rPr>
      </w:pPr>
    </w:p>
    <w:p w:rsidR="006A6448" w:rsidRPr="00942319" w:rsidRDefault="006A6448" w:rsidP="006A6448">
      <w:pPr>
        <w:framePr w:hSpace="180" w:wrap="around" w:vAnchor="text" w:hAnchor="text" w:x="-601" w:y="1"/>
        <w:ind w:left="34"/>
        <w:contextualSpacing/>
        <w:suppressOverlap/>
        <w:rPr>
          <w:rFonts w:ascii="Arial" w:eastAsia="SimSun" w:hAnsi="Arial" w:cs="Arial"/>
          <w:lang w:val="en-US"/>
        </w:rPr>
      </w:pPr>
    </w:p>
    <w:p w:rsidR="00AC40B2" w:rsidRPr="00942319" w:rsidRDefault="00AC40B2" w:rsidP="00AC40B2">
      <w:pPr>
        <w:pStyle w:val="Brlati-1"/>
        <w:rPr>
          <w:lang w:val="en-GB"/>
        </w:rPr>
      </w:pPr>
      <w:r w:rsidRPr="00942319">
        <w:rPr>
          <w:lang w:val="en-GB"/>
        </w:rPr>
        <w:t>4.</w:t>
      </w:r>
      <w:r w:rsidRPr="00942319">
        <w:rPr>
          <w:lang w:val="en-GB"/>
        </w:rPr>
        <w:tab/>
      </w:r>
      <w:r w:rsidR="00350CE4" w:rsidRPr="00942319">
        <w:rPr>
          <w:lang w:val="en-GB"/>
        </w:rPr>
        <w:t>Elaboration of the topic</w:t>
      </w:r>
      <w:r w:rsidRPr="00942319">
        <w:rPr>
          <w:lang w:val="en-GB"/>
        </w:rPr>
        <w:t xml:space="preserve"> (max. 20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>)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Pr="00942319">
        <w:rPr>
          <w:lang w:val="en-GB"/>
        </w:rPr>
        <w:tab/>
      </w:r>
      <w:r w:rsidR="006A3F3B" w:rsidRPr="00942319">
        <w:rPr>
          <w:lang w:val="en-GB"/>
        </w:rPr>
        <w:t>the thesis is not about the topic</w:t>
      </w:r>
      <w:r w:rsidRPr="00942319">
        <w:rPr>
          <w:lang w:val="en-GB"/>
        </w:rPr>
        <w:t>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1-5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95676A" w:rsidRPr="00942319">
        <w:rPr>
          <w:lang w:val="en-GB"/>
        </w:rPr>
        <w:t>t</w:t>
      </w:r>
      <w:r w:rsidR="00BA45BF" w:rsidRPr="00942319">
        <w:rPr>
          <w:lang w:val="en-GB"/>
        </w:rPr>
        <w:t xml:space="preserve">he thesis is a construction of </w:t>
      </w:r>
      <w:r w:rsidR="0095676A" w:rsidRPr="00942319">
        <w:rPr>
          <w:lang w:val="en-GB"/>
        </w:rPr>
        <w:t xml:space="preserve">parts that were </w:t>
      </w:r>
      <w:r w:rsidR="00E939E2" w:rsidRPr="00942319">
        <w:rPr>
          <w:lang w:val="en-GB"/>
        </w:rPr>
        <w:t xml:space="preserve">taken </w:t>
      </w:r>
      <w:r w:rsidR="0095676A" w:rsidRPr="00942319">
        <w:rPr>
          <w:lang w:val="en-GB"/>
        </w:rPr>
        <w:t>mechanically from other</w:t>
      </w:r>
      <w:r w:rsidR="005A4E80" w:rsidRPr="00942319">
        <w:rPr>
          <w:lang w:val="en-GB"/>
        </w:rPr>
        <w:t xml:space="preserve"> sources</w:t>
      </w:r>
      <w:r w:rsidR="0095676A" w:rsidRPr="00942319">
        <w:rPr>
          <w:lang w:val="en-GB"/>
        </w:rPr>
        <w:t>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6-10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95676A" w:rsidRPr="00942319">
        <w:rPr>
          <w:lang w:val="en-GB"/>
        </w:rPr>
        <w:t xml:space="preserve">the </w:t>
      </w:r>
      <w:r w:rsidR="00251687" w:rsidRPr="00942319">
        <w:rPr>
          <w:lang w:val="en-GB"/>
        </w:rPr>
        <w:t xml:space="preserve">method chosen to </w:t>
      </w:r>
      <w:r w:rsidR="00BA45BF" w:rsidRPr="00942319">
        <w:rPr>
          <w:lang w:val="en-GB"/>
        </w:rPr>
        <w:t>develop</w:t>
      </w:r>
      <w:r w:rsidR="0095676A" w:rsidRPr="00942319">
        <w:rPr>
          <w:lang w:val="en-GB"/>
        </w:rPr>
        <w:t xml:space="preserve"> </w:t>
      </w:r>
      <w:r w:rsidR="00251687" w:rsidRPr="00942319">
        <w:rPr>
          <w:lang w:val="en-GB"/>
        </w:rPr>
        <w:t>the topic is appropriate</w:t>
      </w:r>
      <w:r w:rsidR="00226841">
        <w:rPr>
          <w:lang w:val="en-GB"/>
        </w:rPr>
        <w:t xml:space="preserve"> (</w:t>
      </w:r>
      <w:r w:rsidR="00251687" w:rsidRPr="00942319">
        <w:rPr>
          <w:lang w:val="en-GB"/>
        </w:rPr>
        <w:t xml:space="preserve">but </w:t>
      </w:r>
      <w:r w:rsidR="00053DAD" w:rsidRPr="00942319">
        <w:rPr>
          <w:lang w:val="en-GB"/>
        </w:rPr>
        <w:t>only just</w:t>
      </w:r>
      <w:r w:rsidR="00226841">
        <w:rPr>
          <w:lang w:val="en-GB"/>
        </w:rPr>
        <w:t>)</w:t>
      </w:r>
      <w:r w:rsidR="00F942CE">
        <w:rPr>
          <w:lang w:val="en-GB"/>
        </w:rPr>
        <w:t xml:space="preserve"> as</w:t>
      </w:r>
      <w:r w:rsidR="00053DAD" w:rsidRPr="00942319">
        <w:rPr>
          <w:lang w:val="en-GB"/>
        </w:rPr>
        <w:t xml:space="preserve"> </w:t>
      </w:r>
      <w:r w:rsidR="00226841">
        <w:rPr>
          <w:lang w:val="en-GB"/>
        </w:rPr>
        <w:t>t</w:t>
      </w:r>
      <w:r w:rsidR="005A4E80" w:rsidRPr="00942319">
        <w:rPr>
          <w:lang w:val="en-GB"/>
        </w:rPr>
        <w:t xml:space="preserve">he student has </w:t>
      </w:r>
      <w:r w:rsidR="00EF276B" w:rsidRPr="00942319">
        <w:rPr>
          <w:lang w:val="en-GB"/>
        </w:rPr>
        <w:t>developed content</w:t>
      </w:r>
      <w:r w:rsidR="005A4E80" w:rsidRPr="00942319">
        <w:rPr>
          <w:lang w:val="en-GB"/>
        </w:rPr>
        <w:t xml:space="preserve"> studied on his course in a minim</w:t>
      </w:r>
      <w:r w:rsidR="00E939E2" w:rsidRPr="00942319">
        <w:rPr>
          <w:lang w:val="en-GB"/>
        </w:rPr>
        <w:t>a</w:t>
      </w:r>
      <w:r w:rsidR="00226841">
        <w:rPr>
          <w:lang w:val="en-GB"/>
        </w:rPr>
        <w:t>l way;</w:t>
      </w:r>
      <w:r w:rsidR="005A4E80" w:rsidRPr="00942319">
        <w:rPr>
          <w:lang w:val="en-GB"/>
        </w:rPr>
        <w:t xml:space="preserve"> 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11-15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951D2E" w:rsidRPr="00942319">
        <w:rPr>
          <w:lang w:val="en-GB"/>
        </w:rPr>
        <w:t>the student has used methodological</w:t>
      </w:r>
      <w:r w:rsidR="005A4E80" w:rsidRPr="00942319">
        <w:rPr>
          <w:lang w:val="en-GB"/>
        </w:rPr>
        <w:t xml:space="preserve"> and </w:t>
      </w:r>
      <w:r w:rsidR="00951D2E" w:rsidRPr="00942319">
        <w:rPr>
          <w:lang w:val="en-GB"/>
        </w:rPr>
        <w:t>theoretical</w:t>
      </w:r>
      <w:r w:rsidR="005A4E80" w:rsidRPr="00942319">
        <w:rPr>
          <w:lang w:val="en-GB"/>
        </w:rPr>
        <w:t xml:space="preserve"> approaches that he/she has not learnt on the course</w:t>
      </w:r>
      <w:r w:rsidR="00E939E2" w:rsidRPr="00942319">
        <w:rPr>
          <w:lang w:val="en-GB"/>
        </w:rPr>
        <w:t>,</w:t>
      </w:r>
      <w:r w:rsidR="005A4E80" w:rsidRPr="00942319">
        <w:rPr>
          <w:lang w:val="en-GB"/>
        </w:rPr>
        <w:t xml:space="preserve"> </w:t>
      </w:r>
      <w:r w:rsidR="00F7172D">
        <w:rPr>
          <w:lang w:val="en-GB"/>
        </w:rPr>
        <w:t>has acquired and handled</w:t>
      </w:r>
      <w:r w:rsidR="00951D2E" w:rsidRPr="00942319">
        <w:rPr>
          <w:lang w:val="en-GB"/>
        </w:rPr>
        <w:t xml:space="preserve"> </w:t>
      </w:r>
      <w:r w:rsidR="00E939E2" w:rsidRPr="00942319">
        <w:rPr>
          <w:lang w:val="en-GB"/>
        </w:rPr>
        <w:t>appropriately</w:t>
      </w:r>
      <w:r w:rsidR="00F942CE">
        <w:rPr>
          <w:lang w:val="en-GB"/>
        </w:rPr>
        <w:t xml:space="preserve"> the</w:t>
      </w:r>
      <w:r w:rsidR="00951D2E" w:rsidRPr="00942319">
        <w:rPr>
          <w:lang w:val="en-GB"/>
        </w:rPr>
        <w:t xml:space="preserve"> conceptual, internal logical and methodological system</w:t>
      </w:r>
      <w:r w:rsidR="00F942CE">
        <w:rPr>
          <w:lang w:val="en-GB"/>
        </w:rPr>
        <w:t>s</w:t>
      </w:r>
      <w:r w:rsidR="00951D2E" w:rsidRPr="00942319">
        <w:rPr>
          <w:lang w:val="en-GB"/>
        </w:rPr>
        <w:t>; tries to evaluate the findings;</w:t>
      </w:r>
    </w:p>
    <w:p w:rsidR="00AC40B2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16-20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343ED7" w:rsidRPr="00942319">
        <w:rPr>
          <w:lang w:val="en-GB"/>
        </w:rPr>
        <w:t>the new results presented in the thesis</w:t>
      </w:r>
      <w:r w:rsidR="00986C21" w:rsidRPr="00942319">
        <w:rPr>
          <w:lang w:val="en-GB"/>
        </w:rPr>
        <w:t xml:space="preserve"> create a logical and methodologically sound theoretical framework; </w:t>
      </w:r>
      <w:r w:rsidR="00343ED7" w:rsidRPr="00942319">
        <w:rPr>
          <w:lang w:val="en-GB"/>
        </w:rPr>
        <w:t xml:space="preserve">the results are interpreted according to </w:t>
      </w:r>
      <w:r w:rsidR="00986C21" w:rsidRPr="00942319">
        <w:rPr>
          <w:lang w:val="en-GB"/>
        </w:rPr>
        <w:t>this framework; a</w:t>
      </w:r>
      <w:r w:rsidR="00343ED7" w:rsidRPr="00942319">
        <w:rPr>
          <w:lang w:val="en-GB"/>
        </w:rPr>
        <w:t>nd/or the student has applied his/her knowledge to solve a new task</w:t>
      </w:r>
      <w:r w:rsidRPr="00942319">
        <w:rPr>
          <w:lang w:val="en-GB"/>
        </w:rPr>
        <w:t>.</w:t>
      </w:r>
    </w:p>
    <w:p w:rsidR="00F7172D" w:rsidRPr="00942319" w:rsidRDefault="00F7172D" w:rsidP="00AC40B2">
      <w:pPr>
        <w:pStyle w:val="Brlati-2"/>
        <w:rPr>
          <w:lang w:val="en-GB"/>
        </w:rPr>
      </w:pPr>
    </w:p>
    <w:p w:rsidR="00AC40B2" w:rsidRPr="00942319" w:rsidRDefault="00AC40B2" w:rsidP="00AC40B2">
      <w:pPr>
        <w:pStyle w:val="Brlati-1"/>
        <w:rPr>
          <w:lang w:val="en-GB"/>
        </w:rPr>
      </w:pPr>
      <w:r w:rsidRPr="00942319">
        <w:rPr>
          <w:lang w:val="en-GB"/>
        </w:rPr>
        <w:t>5.</w:t>
      </w:r>
      <w:r w:rsidRPr="00942319">
        <w:rPr>
          <w:lang w:val="en-GB"/>
        </w:rPr>
        <w:tab/>
      </w:r>
      <w:r w:rsidR="00350CE4" w:rsidRPr="00942319">
        <w:rPr>
          <w:lang w:val="en-GB"/>
        </w:rPr>
        <w:t>Practical relevance of the thesis</w:t>
      </w:r>
      <w:r w:rsidRPr="00942319">
        <w:rPr>
          <w:lang w:val="en-GB"/>
        </w:rPr>
        <w:t xml:space="preserve"> (max. 7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>)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Pr="00942319">
        <w:rPr>
          <w:lang w:val="en-GB"/>
        </w:rPr>
        <w:tab/>
      </w:r>
      <w:r w:rsidR="000658DE" w:rsidRPr="00942319">
        <w:rPr>
          <w:lang w:val="en-GB"/>
        </w:rPr>
        <w:t>the student is unable to link the question raised to practical phenomena or results that have already been published;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1-3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0658DE" w:rsidRPr="00942319">
        <w:rPr>
          <w:lang w:val="en-GB"/>
        </w:rPr>
        <w:t>the student tries to link the work to practical issues or problems that have already been dealt with;</w:t>
      </w:r>
    </w:p>
    <w:p w:rsidR="00AC40B2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4-5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0658DE" w:rsidRPr="00942319">
        <w:rPr>
          <w:lang w:val="en-GB"/>
        </w:rPr>
        <w:t>it can be demonstrated</w:t>
      </w:r>
      <w:r w:rsidRPr="00942319">
        <w:rPr>
          <w:lang w:val="en-GB"/>
        </w:rPr>
        <w:t xml:space="preserve"> (</w:t>
      </w:r>
      <w:r w:rsidR="000658DE" w:rsidRPr="00942319">
        <w:rPr>
          <w:lang w:val="en-GB"/>
        </w:rPr>
        <w:t xml:space="preserve">either by the author or the </w:t>
      </w:r>
      <w:r w:rsidR="00F942CE">
        <w:rPr>
          <w:lang w:val="en-GB"/>
        </w:rPr>
        <w:t>assessor</w:t>
      </w:r>
      <w:r w:rsidR="000658DE" w:rsidRPr="00942319">
        <w:rPr>
          <w:lang w:val="en-GB"/>
        </w:rPr>
        <w:t>) where, when and in what circumstances the results presented in the thesis may lead to the acquisition of new or unusual knowledge;</w:t>
      </w:r>
    </w:p>
    <w:p w:rsidR="00B75740" w:rsidRPr="00942319" w:rsidRDefault="00AC40B2" w:rsidP="00AC40B2">
      <w:pPr>
        <w:pStyle w:val="Brlati-2"/>
        <w:rPr>
          <w:lang w:val="en-GB"/>
        </w:rPr>
      </w:pPr>
      <w:r w:rsidRPr="00942319">
        <w:rPr>
          <w:lang w:val="en-GB"/>
        </w:rPr>
        <w:t>6-7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Pr="00942319">
        <w:rPr>
          <w:lang w:val="en-GB"/>
        </w:rPr>
        <w:tab/>
      </w:r>
      <w:r w:rsidR="00F8645F" w:rsidRPr="00942319">
        <w:rPr>
          <w:lang w:val="en-GB"/>
        </w:rPr>
        <w:t xml:space="preserve">the practical testing of the results obtained (e.g. application, experimentation, presentation in lectures or other forums) has already taken place, </w:t>
      </w:r>
      <w:r w:rsidR="000658DE" w:rsidRPr="00942319">
        <w:rPr>
          <w:lang w:val="en-GB"/>
        </w:rPr>
        <w:t>or the</w:t>
      </w:r>
      <w:r w:rsidR="00053DAD" w:rsidRPr="00942319">
        <w:rPr>
          <w:lang w:val="en-GB"/>
        </w:rPr>
        <w:t xml:space="preserve"> results </w:t>
      </w:r>
      <w:r w:rsidR="000658DE" w:rsidRPr="00942319">
        <w:rPr>
          <w:lang w:val="en-GB"/>
        </w:rPr>
        <w:t xml:space="preserve">may be </w:t>
      </w:r>
      <w:r w:rsidR="00B75740" w:rsidRPr="00942319">
        <w:rPr>
          <w:lang w:val="en-GB"/>
        </w:rPr>
        <w:t xml:space="preserve">suitable for application </w:t>
      </w:r>
      <w:r w:rsidR="00721F2F" w:rsidRPr="00942319">
        <w:rPr>
          <w:lang w:val="en-GB"/>
        </w:rPr>
        <w:t>in the future.</w:t>
      </w:r>
    </w:p>
    <w:p w:rsidR="00AC40B2" w:rsidRPr="00942319" w:rsidRDefault="00AC40B2" w:rsidP="00AC40B2">
      <w:pPr>
        <w:pStyle w:val="Alapszably"/>
        <w:spacing w:before="480"/>
        <w:rPr>
          <w:lang w:val="en-GB"/>
        </w:rPr>
      </w:pPr>
      <w:r w:rsidRPr="00942319">
        <w:rPr>
          <w:lang w:val="en-GB"/>
        </w:rPr>
        <w:tab/>
      </w:r>
      <w:r w:rsidR="00E71DE2" w:rsidRPr="00942319">
        <w:rPr>
          <w:lang w:val="en-GB"/>
        </w:rPr>
        <w:t xml:space="preserve">Should the thesis be </w:t>
      </w:r>
      <w:r w:rsidR="008F66FD" w:rsidRPr="00942319">
        <w:rPr>
          <w:lang w:val="en-GB"/>
        </w:rPr>
        <w:t>assessed</w:t>
      </w:r>
      <w:r w:rsidR="00E71DE2" w:rsidRPr="00942319">
        <w:rPr>
          <w:lang w:val="en-GB"/>
        </w:rPr>
        <w:t xml:space="preserve"> by zero point </w:t>
      </w:r>
      <w:r w:rsidR="00C91E52" w:rsidRPr="00942319">
        <w:rPr>
          <w:lang w:val="en-GB"/>
        </w:rPr>
        <w:t>on the basis of</w:t>
      </w:r>
      <w:r w:rsidR="00E71DE2" w:rsidRPr="00942319">
        <w:rPr>
          <w:lang w:val="en-GB"/>
        </w:rPr>
        <w:t xml:space="preserve"> one of the </w:t>
      </w:r>
      <w:r w:rsidR="00C91E52" w:rsidRPr="00942319">
        <w:rPr>
          <w:lang w:val="en-GB"/>
        </w:rPr>
        <w:t xml:space="preserve">above criteria, it will be </w:t>
      </w:r>
      <w:r w:rsidR="008F66FD" w:rsidRPr="00942319">
        <w:rPr>
          <w:lang w:val="en-GB"/>
        </w:rPr>
        <w:t>assessed</w:t>
      </w:r>
      <w:r w:rsidR="00C91E52" w:rsidRPr="00942319">
        <w:rPr>
          <w:lang w:val="en-GB"/>
        </w:rPr>
        <w:t xml:space="preserve"> as a </w:t>
      </w:r>
      <w:r w:rsidR="00C91E52" w:rsidRPr="00942319">
        <w:rPr>
          <w:i/>
          <w:lang w:val="en-GB"/>
        </w:rPr>
        <w:t>fail</w:t>
      </w:r>
      <w:r w:rsidR="00C91E52" w:rsidRPr="00942319">
        <w:rPr>
          <w:lang w:val="en-GB"/>
        </w:rPr>
        <w:t xml:space="preserve">. </w:t>
      </w:r>
      <w:r w:rsidR="00E71DE2" w:rsidRPr="00942319">
        <w:rPr>
          <w:lang w:val="en-GB"/>
        </w:rPr>
        <w:t xml:space="preserve"> </w:t>
      </w:r>
    </w:p>
    <w:p w:rsidR="00AC40B2" w:rsidRPr="00942319" w:rsidRDefault="00350CE4" w:rsidP="00AC40B2">
      <w:pPr>
        <w:pStyle w:val="Brlati-1"/>
        <w:spacing w:before="360"/>
        <w:rPr>
          <w:lang w:val="en-GB"/>
        </w:rPr>
      </w:pPr>
      <w:r w:rsidRPr="00942319">
        <w:rPr>
          <w:lang w:val="en-GB"/>
        </w:rPr>
        <w:t xml:space="preserve">Total </w:t>
      </w:r>
      <w:r w:rsidR="00394544" w:rsidRPr="00942319">
        <w:rPr>
          <w:lang w:val="en-GB"/>
        </w:rPr>
        <w:t>score</w:t>
      </w:r>
      <w:r w:rsidR="00AC40B2" w:rsidRPr="00942319">
        <w:rPr>
          <w:lang w:val="en-GB"/>
        </w:rPr>
        <w:t>:</w:t>
      </w:r>
      <w:r w:rsidR="00AC40B2" w:rsidRPr="00942319">
        <w:rPr>
          <w:lang w:val="en-GB"/>
        </w:rPr>
        <w:tab/>
        <w:t>50</w:t>
      </w:r>
    </w:p>
    <w:p w:rsidR="00AC40B2" w:rsidRPr="00942319" w:rsidRDefault="00350CE4" w:rsidP="00AC40B2">
      <w:pPr>
        <w:pStyle w:val="Brlati-1"/>
        <w:spacing w:before="360" w:after="0"/>
        <w:rPr>
          <w:lang w:val="en-GB"/>
        </w:rPr>
      </w:pPr>
      <w:r w:rsidRPr="00942319">
        <w:rPr>
          <w:lang w:val="en-GB"/>
        </w:rPr>
        <w:t>Grading</w:t>
      </w:r>
      <w:r w:rsidR="00AC40B2" w:rsidRPr="00942319">
        <w:rPr>
          <w:lang w:val="en-GB"/>
        </w:rPr>
        <w:t>:</w:t>
      </w:r>
      <w:r w:rsidR="00AC40B2" w:rsidRPr="00942319">
        <w:rPr>
          <w:lang w:val="en-GB"/>
        </w:rPr>
        <w:tab/>
        <w:t>43</w:t>
      </w:r>
      <w:r w:rsidR="00AC40B2" w:rsidRPr="00942319">
        <w:rPr>
          <w:lang w:val="en-GB"/>
        </w:rPr>
        <w:sym w:font="Symbol" w:char="002D"/>
      </w:r>
      <w:r w:rsidR="00AC40B2" w:rsidRPr="00942319">
        <w:rPr>
          <w:lang w:val="en-GB"/>
        </w:rPr>
        <w:t>50 po</w:t>
      </w:r>
      <w:r w:rsidRPr="00942319">
        <w:rPr>
          <w:lang w:val="en-GB"/>
        </w:rPr>
        <w:t>i</w:t>
      </w:r>
      <w:r w:rsidR="00AC40B2" w:rsidRPr="00942319">
        <w:rPr>
          <w:lang w:val="en-GB"/>
        </w:rPr>
        <w:t>nt</w:t>
      </w:r>
      <w:r w:rsidRPr="00942319">
        <w:rPr>
          <w:lang w:val="en-GB"/>
        </w:rPr>
        <w:t>s</w:t>
      </w:r>
      <w:r w:rsidRPr="00942319">
        <w:rPr>
          <w:lang w:val="en-GB"/>
        </w:rPr>
        <w:tab/>
        <w:t>excellent</w:t>
      </w:r>
    </w:p>
    <w:p w:rsidR="00AC40B2" w:rsidRPr="00942319" w:rsidRDefault="00AC40B2" w:rsidP="00AC40B2">
      <w:pPr>
        <w:pStyle w:val="Brlati-1"/>
        <w:spacing w:before="0" w:after="0"/>
        <w:rPr>
          <w:lang w:val="en-GB"/>
        </w:rPr>
      </w:pPr>
      <w:r w:rsidRPr="00942319">
        <w:rPr>
          <w:lang w:val="en-GB"/>
        </w:rPr>
        <w:tab/>
      </w:r>
      <w:r w:rsidRPr="00942319">
        <w:rPr>
          <w:lang w:val="en-GB"/>
        </w:rPr>
        <w:tab/>
        <w:t>37</w:t>
      </w:r>
      <w:r w:rsidRPr="00942319">
        <w:rPr>
          <w:lang w:val="en-GB"/>
        </w:rPr>
        <w:sym w:font="Symbol" w:char="002D"/>
      </w:r>
      <w:r w:rsidRPr="00942319">
        <w:rPr>
          <w:lang w:val="en-GB"/>
        </w:rPr>
        <w:t>42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="00350CE4" w:rsidRPr="00942319">
        <w:rPr>
          <w:lang w:val="en-GB"/>
        </w:rPr>
        <w:tab/>
        <w:t xml:space="preserve">good </w:t>
      </w:r>
    </w:p>
    <w:p w:rsidR="00AC40B2" w:rsidRPr="00942319" w:rsidRDefault="00AC40B2" w:rsidP="00AC40B2">
      <w:pPr>
        <w:pStyle w:val="Brlati-1"/>
        <w:spacing w:before="0" w:after="0"/>
        <w:rPr>
          <w:lang w:val="en-GB"/>
        </w:rPr>
      </w:pPr>
      <w:r w:rsidRPr="00942319">
        <w:rPr>
          <w:lang w:val="en-GB"/>
        </w:rPr>
        <w:tab/>
      </w:r>
      <w:r w:rsidRPr="00942319">
        <w:rPr>
          <w:lang w:val="en-GB"/>
        </w:rPr>
        <w:tab/>
        <w:t>31</w:t>
      </w:r>
      <w:r w:rsidRPr="00942319">
        <w:rPr>
          <w:lang w:val="en-GB"/>
        </w:rPr>
        <w:sym w:font="Symbol" w:char="002D"/>
      </w:r>
      <w:r w:rsidRPr="00942319">
        <w:rPr>
          <w:lang w:val="en-GB"/>
        </w:rPr>
        <w:t>36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="00350CE4" w:rsidRPr="00942319">
        <w:rPr>
          <w:lang w:val="en-GB"/>
        </w:rPr>
        <w:tab/>
      </w:r>
      <w:r w:rsidR="00C91E52" w:rsidRPr="00942319">
        <w:rPr>
          <w:lang w:val="en-GB"/>
        </w:rPr>
        <w:t xml:space="preserve">satisfactory </w:t>
      </w:r>
    </w:p>
    <w:p w:rsidR="00AC40B2" w:rsidRPr="00942319" w:rsidRDefault="00AC40B2" w:rsidP="00AC40B2">
      <w:pPr>
        <w:pStyle w:val="Brlati-1"/>
        <w:spacing w:before="0" w:after="0"/>
        <w:rPr>
          <w:lang w:val="en-GB"/>
        </w:rPr>
      </w:pPr>
      <w:r w:rsidRPr="00942319">
        <w:rPr>
          <w:lang w:val="en-GB"/>
        </w:rPr>
        <w:tab/>
      </w:r>
      <w:r w:rsidRPr="00942319">
        <w:rPr>
          <w:lang w:val="en-GB"/>
        </w:rPr>
        <w:tab/>
        <w:t>26</w:t>
      </w:r>
      <w:r w:rsidRPr="00942319">
        <w:rPr>
          <w:lang w:val="en-GB"/>
        </w:rPr>
        <w:sym w:font="Symbol" w:char="002D"/>
      </w:r>
      <w:r w:rsidRPr="00942319">
        <w:rPr>
          <w:lang w:val="en-GB"/>
        </w:rPr>
        <w:t>30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="00C91E52" w:rsidRPr="00942319">
        <w:rPr>
          <w:lang w:val="en-GB"/>
        </w:rPr>
        <w:tab/>
        <w:t xml:space="preserve">sufficient </w:t>
      </w:r>
    </w:p>
    <w:p w:rsidR="00AC40B2" w:rsidRPr="00942319" w:rsidRDefault="00AC40B2" w:rsidP="00AC40B2">
      <w:pPr>
        <w:pStyle w:val="Brlati-1"/>
        <w:spacing w:before="0" w:after="0"/>
        <w:rPr>
          <w:lang w:val="en-GB"/>
        </w:rPr>
      </w:pPr>
      <w:r w:rsidRPr="00942319">
        <w:rPr>
          <w:lang w:val="en-GB"/>
        </w:rPr>
        <w:tab/>
      </w:r>
      <w:r w:rsidRPr="00942319">
        <w:rPr>
          <w:lang w:val="en-GB"/>
        </w:rPr>
        <w:tab/>
        <w:t xml:space="preserve">  0</w:t>
      </w:r>
      <w:r w:rsidRPr="00942319">
        <w:rPr>
          <w:lang w:val="en-GB"/>
        </w:rPr>
        <w:sym w:font="Symbol" w:char="002D"/>
      </w:r>
      <w:r w:rsidRPr="00942319">
        <w:rPr>
          <w:lang w:val="en-GB"/>
        </w:rPr>
        <w:t>25 po</w:t>
      </w:r>
      <w:r w:rsidR="00350CE4" w:rsidRPr="00942319">
        <w:rPr>
          <w:lang w:val="en-GB"/>
        </w:rPr>
        <w:t>i</w:t>
      </w:r>
      <w:r w:rsidRPr="00942319">
        <w:rPr>
          <w:lang w:val="en-GB"/>
        </w:rPr>
        <w:t>nt</w:t>
      </w:r>
      <w:r w:rsidR="00350CE4" w:rsidRPr="00942319">
        <w:rPr>
          <w:lang w:val="en-GB"/>
        </w:rPr>
        <w:t>s</w:t>
      </w:r>
      <w:r w:rsidR="00350CE4" w:rsidRPr="00942319">
        <w:rPr>
          <w:lang w:val="en-GB"/>
        </w:rPr>
        <w:tab/>
        <w:t>fail</w:t>
      </w:r>
    </w:p>
    <w:p w:rsidR="00AC40B2" w:rsidRPr="00701809" w:rsidRDefault="00AC40B2" w:rsidP="00701809">
      <w:pPr>
        <w:pStyle w:val="tmutat"/>
        <w:spacing w:line="240" w:lineRule="auto"/>
        <w:rPr>
          <w:lang w:val="en-GB"/>
        </w:rPr>
      </w:pPr>
    </w:p>
    <w:sectPr w:rsidR="00AC40B2" w:rsidRPr="00701809" w:rsidSect="00AE4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418" w:bottom="1418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4A" w:rsidRDefault="0020374A" w:rsidP="006E0A70">
      <w:r>
        <w:separator/>
      </w:r>
    </w:p>
  </w:endnote>
  <w:endnote w:type="continuationSeparator" w:id="0">
    <w:p w:rsidR="0020374A" w:rsidRDefault="0020374A" w:rsidP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3" w:rsidRDefault="00A16A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 w:rsidP="00986451">
    <w:pPr>
      <w:pStyle w:val="llb"/>
      <w:pBdr>
        <w:top w:val="single" w:sz="4" w:space="1" w:color="auto"/>
      </w:pBdr>
      <w:jc w:val="right"/>
      <w:rPr>
        <w:sz w:val="20"/>
        <w:szCs w:val="20"/>
      </w:rPr>
    </w:pPr>
    <w:r w:rsidRPr="001457AF">
      <w:rPr>
        <w:sz w:val="20"/>
        <w:szCs w:val="20"/>
      </w:rPr>
      <w:fldChar w:fldCharType="begin"/>
    </w:r>
    <w:r w:rsidRPr="001457AF">
      <w:rPr>
        <w:sz w:val="20"/>
        <w:szCs w:val="20"/>
      </w:rPr>
      <w:instrText>PAGE   \* MERGEFORMAT</w:instrText>
    </w:r>
    <w:r w:rsidRPr="001457AF">
      <w:rPr>
        <w:sz w:val="20"/>
        <w:szCs w:val="20"/>
      </w:rPr>
      <w:fldChar w:fldCharType="separate"/>
    </w:r>
    <w:r w:rsidR="007A4C6B">
      <w:rPr>
        <w:noProof/>
        <w:sz w:val="20"/>
        <w:szCs w:val="20"/>
      </w:rPr>
      <w:t>2</w:t>
    </w:r>
    <w:r w:rsidRPr="001457AF">
      <w:rPr>
        <w:sz w:val="20"/>
        <w:szCs w:val="20"/>
      </w:rPr>
      <w:fldChar w:fldCharType="end"/>
    </w:r>
  </w:p>
  <w:p w:rsidR="00AD5080" w:rsidRPr="006D6BFD" w:rsidRDefault="00AD5080" w:rsidP="00AD508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eastAsia="hu-HU" w:bidi="ar-SA"/>
      </w:rPr>
      <w:drawing>
        <wp:anchor distT="0" distB="0" distL="114300" distR="114300" simplePos="0" relativeHeight="251659264" behindDoc="1" locked="0" layoutInCell="1" allowOverlap="1" wp14:anchorId="3D21547C" wp14:editId="42B2EC11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1A1A1A"/>
        <w:sz w:val="18"/>
        <w:szCs w:val="18"/>
        <w:lang w:val="en-US"/>
      </w:rPr>
      <w:t xml:space="preserve">UNIVERSITY OF GYŐR </w:t>
    </w:r>
  </w:p>
  <w:p w:rsidR="00530772" w:rsidRPr="00F17B3E" w:rsidRDefault="00AD5080" w:rsidP="00AD5080">
    <w:pPr>
      <w:tabs>
        <w:tab w:val="left" w:pos="1304"/>
      </w:tabs>
      <w:autoSpaceDE w:val="0"/>
      <w:autoSpaceDN w:val="0"/>
      <w:adjustRightInd w:val="0"/>
      <w:rPr>
        <w:sz w:val="20"/>
        <w:szCs w:val="20"/>
      </w:rPr>
    </w:pPr>
    <w:r w:rsidRPr="006D6BFD">
      <w:rPr>
        <w:rFonts w:ascii="Tahoma" w:hAnsi="Tahoma" w:cs="Tahoma"/>
        <w:noProof/>
        <w:sz w:val="15"/>
        <w:szCs w:val="15"/>
        <w:lang w:eastAsia="hu-HU" w:bidi="ar-SA"/>
      </w:rPr>
      <w:drawing>
        <wp:inline distT="0" distB="0" distL="0" distR="0" wp14:anchorId="65172BE7" wp14:editId="44FC340E">
          <wp:extent cx="104273" cy="104273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>9026 Győr, Egyetem tér 1. 9007 Győr, Pf. 701</w:t>
    </w:r>
    <w:r>
      <w:rPr>
        <w:rFonts w:ascii="Tahoma" w:hAnsi="Tahoma" w:cs="Tahoma"/>
        <w:color w:val="1A1A1A"/>
        <w:sz w:val="15"/>
        <w:szCs w:val="15"/>
        <w:lang w:val="en-US"/>
      </w:rPr>
      <w:t>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eastAsia="hu-HU" w:bidi="ar-SA"/>
      </w:rPr>
      <w:drawing>
        <wp:inline distT="0" distB="0" distL="0" distR="0" wp14:anchorId="1A65CF96" wp14:editId="4ED96071">
          <wp:extent cx="104273" cy="104273"/>
          <wp:effectExtent l="0" t="0" r="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eastAsia="hu-HU" w:bidi="ar-SA"/>
      </w:rPr>
      <w:drawing>
        <wp:inline distT="0" distB="0" distL="0" distR="0" wp14:anchorId="0455BCAD" wp14:editId="6833E25B">
          <wp:extent cx="100263" cy="100263"/>
          <wp:effectExtent l="0" t="0" r="1905" b="1905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>+36-96-</w:t>
    </w:r>
    <w:r w:rsidR="00E9708B" w:rsidRPr="006D6BFD">
      <w:rPr>
        <w:rFonts w:ascii="Tahoma" w:hAnsi="Tahoma" w:cs="Tahoma"/>
        <w:color w:val="1A1A1A"/>
        <w:sz w:val="15"/>
        <w:szCs w:val="15"/>
        <w:lang w:val="en-US"/>
      </w:rPr>
      <w:t>503-440</w:t>
    </w:r>
    <w:r w:rsidR="00E9708B">
      <w:rPr>
        <w:rFonts w:ascii="Tahoma" w:hAnsi="Tahoma" w:cs="Tahoma"/>
        <w:color w:val="1A1A1A"/>
        <w:sz w:val="15"/>
        <w:szCs w:val="15"/>
        <w:lang w:val="en-US"/>
      </w:rPr>
      <w:tab/>
    </w:r>
    <w:r w:rsidR="00E9708B" w:rsidRPr="006D6BFD">
      <w:rPr>
        <w:rFonts w:ascii="Tahoma" w:hAnsi="Tahoma" w:cs="Tahoma"/>
        <w:noProof/>
        <w:sz w:val="15"/>
        <w:szCs w:val="15"/>
        <w:lang w:eastAsia="hu-HU" w:bidi="ar-SA"/>
      </w:rPr>
      <w:drawing>
        <wp:inline distT="0" distB="0" distL="0" distR="0" wp14:anchorId="297FAF07" wp14:editId="226A5D96">
          <wp:extent cx="104273" cy="104273"/>
          <wp:effectExtent l="0" t="0" r="0" b="0"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6" w:history="1">
      <w:r w:rsidR="00E9708B"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 w:rsidR="00E9708B">
      <w:rPr>
        <w:rFonts w:ascii="Tahoma" w:hAnsi="Tahoma" w:cs="Tahoma"/>
        <w:color w:val="1A1A1A"/>
        <w:sz w:val="15"/>
        <w:szCs w:val="15"/>
        <w:lang w:val="en-US"/>
      </w:rPr>
      <w:t xml:space="preserve">     </w:t>
    </w:r>
    <w:r w:rsidR="00E9708B" w:rsidRPr="006D6BFD">
      <w:rPr>
        <w:rFonts w:ascii="Tahoma" w:hAnsi="Tahoma" w:cs="Tahoma"/>
        <w:noProof/>
        <w:sz w:val="15"/>
        <w:szCs w:val="15"/>
        <w:lang w:eastAsia="hu-HU" w:bidi="ar-SA"/>
      </w:rPr>
      <w:drawing>
        <wp:inline distT="0" distB="0" distL="0" distR="0" wp14:anchorId="211DBF63" wp14:editId="0D43EF4B">
          <wp:extent cx="100263" cy="100263"/>
          <wp:effectExtent l="0" t="0" r="1905" b="1905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08B" w:rsidRPr="006D6BFD">
      <w:rPr>
        <w:rFonts w:ascii="Tahoma" w:hAnsi="Tahoma" w:cs="Tahoma"/>
        <w:color w:val="1A1A1A"/>
        <w:sz w:val="15"/>
        <w:szCs w:val="15"/>
        <w:lang w:val="en-US"/>
      </w:rPr>
      <w:t>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3" w:rsidRDefault="00A16A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4A" w:rsidRDefault="0020374A" w:rsidP="006E0A70">
      <w:r>
        <w:separator/>
      </w:r>
    </w:p>
  </w:footnote>
  <w:footnote w:type="continuationSeparator" w:id="0">
    <w:p w:rsidR="0020374A" w:rsidRDefault="0020374A" w:rsidP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3" w:rsidRDefault="00A16A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E" w:rsidRDefault="00A16A83">
    <w:pPr>
      <w:pStyle w:val="lfej"/>
      <w:rPr>
        <w:sz w:val="20"/>
        <w:szCs w:val="20"/>
      </w:rPr>
    </w:pPr>
    <w:r w:rsidRPr="00A16A83">
      <w:rPr>
        <w:rFonts w:ascii="Tahoma" w:hAnsi="Tahoma" w:cs="Tahoma"/>
        <w:b/>
        <w:noProof/>
        <w:color w:val="1A1A1A"/>
        <w:sz w:val="18"/>
        <w:szCs w:val="18"/>
        <w:lang w:eastAsia="hu-HU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1">
              <wp:simplePos x="0" y="0"/>
              <wp:positionH relativeFrom="column">
                <wp:posOffset>2426970</wp:posOffset>
              </wp:positionH>
              <wp:positionV relativeFrom="paragraph">
                <wp:posOffset>6985</wp:posOffset>
              </wp:positionV>
              <wp:extent cx="3182400" cy="619200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A83" w:rsidRDefault="00A16A83" w:rsidP="00A16A83">
                          <w:pPr>
                            <w:pStyle w:val="lfej"/>
                            <w:rPr>
                              <w:rFonts w:ascii="Tahoma" w:hAnsi="Tahoma" w:cs="Tahoma"/>
                              <w:b/>
                              <w:color w:val="1A1A1A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A16A83" w:rsidRDefault="00A16A83" w:rsidP="00A16A83">
                          <w:pPr>
                            <w:pStyle w:val="lfej"/>
                            <w:rPr>
                              <w:sz w:val="20"/>
                              <w:szCs w:val="20"/>
                            </w:rPr>
                          </w:pPr>
                          <w:r w:rsidRPr="00AD5080">
                            <w:rPr>
                              <w:rFonts w:ascii="Tahoma" w:hAnsi="Tahoma" w:cs="Tahoma"/>
                              <w:b/>
                              <w:color w:val="1A1A1A"/>
                              <w:sz w:val="22"/>
                              <w:szCs w:val="22"/>
                              <w:lang w:val="en-US"/>
                            </w:rPr>
                            <w:t>Apáczai Csere János Faculty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1A1A1A"/>
                              <w:sz w:val="22"/>
                              <w:szCs w:val="22"/>
                              <w:lang w:val="en-US"/>
                            </w:rPr>
                            <w:t xml:space="preserve"> of Pedagogy,                                          Humanities and Social Sciences</w:t>
                          </w:r>
                        </w:p>
                        <w:p w:rsidR="00A16A83" w:rsidRDefault="00A16A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1.1pt;margin-top:.55pt;width:250.6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" o:allowincell="f" stroked="f">
              <v:textbox>
                <w:txbxContent>
                  <w:p w:rsidR="00A16A83" w:rsidRDefault="00A16A83" w:rsidP="00A16A83">
                    <w:pPr>
                      <w:pStyle w:val="lfej"/>
                      <w:rPr>
                        <w:rFonts w:ascii="Tahoma" w:hAnsi="Tahoma" w:cs="Tahoma"/>
                        <w:b/>
                        <w:color w:val="1A1A1A"/>
                        <w:sz w:val="22"/>
                        <w:szCs w:val="22"/>
                        <w:lang w:val="en-US"/>
                      </w:rPr>
                    </w:pPr>
                  </w:p>
                  <w:p w:rsidR="00A16A83" w:rsidRDefault="00A16A83" w:rsidP="00A16A83">
                    <w:pPr>
                      <w:pStyle w:val="lfej"/>
                      <w:rPr>
                        <w:sz w:val="20"/>
                        <w:szCs w:val="20"/>
                      </w:rPr>
                    </w:pPr>
                    <w:r w:rsidRPr="00AD5080">
                      <w:rPr>
                        <w:rFonts w:ascii="Tahoma" w:hAnsi="Tahoma" w:cs="Tahoma"/>
                        <w:b/>
                        <w:color w:val="1A1A1A"/>
                        <w:sz w:val="22"/>
                        <w:szCs w:val="22"/>
                        <w:lang w:val="en-US"/>
                      </w:rPr>
                      <w:t>Apáczai Csere János Faculty</w:t>
                    </w:r>
                    <w:r>
                      <w:rPr>
                        <w:rFonts w:ascii="Tahoma" w:hAnsi="Tahoma" w:cs="Tahoma"/>
                        <w:b/>
                        <w:color w:val="1A1A1A"/>
                        <w:sz w:val="22"/>
                        <w:szCs w:val="22"/>
                        <w:lang w:val="en-US"/>
                      </w:rPr>
                      <w:t xml:space="preserve"> of Pedagogy,                                          Humanities and Social Sciences</w:t>
                    </w:r>
                  </w:p>
                  <w:p w:rsidR="00A16A83" w:rsidRDefault="00A16A83"/>
                </w:txbxContent>
              </v:textbox>
              <w10:wrap type="square"/>
            </v:shape>
          </w:pict>
        </mc:Fallback>
      </mc:AlternateContent>
    </w:r>
    <w:r w:rsidR="006C615E">
      <w:rPr>
        <w:noProof/>
        <w:lang w:eastAsia="hu-HU" w:bidi="ar-SA"/>
      </w:rPr>
      <w:drawing>
        <wp:inline distT="0" distB="0" distL="0" distR="0" wp14:anchorId="27D71288" wp14:editId="00EEB344">
          <wp:extent cx="2133600" cy="5461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080">
      <w:rPr>
        <w:rFonts w:ascii="Tahoma" w:hAnsi="Tahoma" w:cs="Tahoma"/>
        <w:b/>
        <w:color w:val="1A1A1A"/>
        <w:sz w:val="18"/>
        <w:szCs w:val="18"/>
        <w:lang w:val="en-US"/>
      </w:rPr>
      <w:t xml:space="preserve">   </w:t>
    </w:r>
    <w:r w:rsidR="00BC1A36" w:rsidRPr="00F17B3E">
      <w:rPr>
        <w:sz w:val="20"/>
        <w:szCs w:val="20"/>
      </w:rPr>
      <w:tab/>
    </w:r>
    <w:r w:rsidR="00BC1A36" w:rsidRPr="00F17B3E">
      <w:rPr>
        <w:sz w:val="20"/>
        <w:szCs w:val="20"/>
      </w:rPr>
      <w:tab/>
    </w:r>
  </w:p>
  <w:p w:rsidR="00BC5AAE" w:rsidRPr="00F17B3E" w:rsidRDefault="0020374A" w:rsidP="00BC5AAE">
    <w:pPr>
      <w:pStyle w:val="lfej"/>
      <w:pBdr>
        <w:bottom w:val="single" w:sz="4" w:space="1" w:color="auto"/>
      </w:pBd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3" w:rsidRDefault="00A16A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C45AC"/>
    <w:multiLevelType w:val="hybridMultilevel"/>
    <w:tmpl w:val="5B740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ADF"/>
    <w:multiLevelType w:val="multilevel"/>
    <w:tmpl w:val="9A648CE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044F77"/>
    <w:rsid w:val="00053DAD"/>
    <w:rsid w:val="00055A70"/>
    <w:rsid w:val="000658DE"/>
    <w:rsid w:val="00132255"/>
    <w:rsid w:val="0014497A"/>
    <w:rsid w:val="001705F0"/>
    <w:rsid w:val="00173000"/>
    <w:rsid w:val="0020374A"/>
    <w:rsid w:val="00226841"/>
    <w:rsid w:val="0023139A"/>
    <w:rsid w:val="00251687"/>
    <w:rsid w:val="002F250A"/>
    <w:rsid w:val="002F61A9"/>
    <w:rsid w:val="00343ED7"/>
    <w:rsid w:val="00350CE4"/>
    <w:rsid w:val="00362298"/>
    <w:rsid w:val="00363419"/>
    <w:rsid w:val="0037787A"/>
    <w:rsid w:val="00394544"/>
    <w:rsid w:val="003B4AA3"/>
    <w:rsid w:val="003E5076"/>
    <w:rsid w:val="003F4249"/>
    <w:rsid w:val="003F617A"/>
    <w:rsid w:val="004469C6"/>
    <w:rsid w:val="00460854"/>
    <w:rsid w:val="00465F2F"/>
    <w:rsid w:val="00480705"/>
    <w:rsid w:val="00486D01"/>
    <w:rsid w:val="004C620D"/>
    <w:rsid w:val="0053538D"/>
    <w:rsid w:val="00580896"/>
    <w:rsid w:val="005A4E80"/>
    <w:rsid w:val="005D38AC"/>
    <w:rsid w:val="005F45A8"/>
    <w:rsid w:val="00617BCE"/>
    <w:rsid w:val="00621214"/>
    <w:rsid w:val="0062274A"/>
    <w:rsid w:val="00665727"/>
    <w:rsid w:val="006A3F3B"/>
    <w:rsid w:val="006A6448"/>
    <w:rsid w:val="006B3699"/>
    <w:rsid w:val="006C615E"/>
    <w:rsid w:val="006D0E4A"/>
    <w:rsid w:val="006D68B3"/>
    <w:rsid w:val="006E0A70"/>
    <w:rsid w:val="00700225"/>
    <w:rsid w:val="00701809"/>
    <w:rsid w:val="00716C65"/>
    <w:rsid w:val="00721F2F"/>
    <w:rsid w:val="00723C8E"/>
    <w:rsid w:val="00732D81"/>
    <w:rsid w:val="0079435C"/>
    <w:rsid w:val="007A4C6B"/>
    <w:rsid w:val="007D40E7"/>
    <w:rsid w:val="007F0074"/>
    <w:rsid w:val="00806A67"/>
    <w:rsid w:val="00813B3F"/>
    <w:rsid w:val="0083420C"/>
    <w:rsid w:val="008712CA"/>
    <w:rsid w:val="008A7B98"/>
    <w:rsid w:val="008A7E8D"/>
    <w:rsid w:val="008B16FA"/>
    <w:rsid w:val="008C789B"/>
    <w:rsid w:val="008F2AA1"/>
    <w:rsid w:val="008F66FD"/>
    <w:rsid w:val="009337C2"/>
    <w:rsid w:val="00941648"/>
    <w:rsid w:val="00942319"/>
    <w:rsid w:val="00944EAE"/>
    <w:rsid w:val="00947B48"/>
    <w:rsid w:val="00951D2E"/>
    <w:rsid w:val="0095676A"/>
    <w:rsid w:val="009600D8"/>
    <w:rsid w:val="009620AF"/>
    <w:rsid w:val="00986C21"/>
    <w:rsid w:val="009A3FAB"/>
    <w:rsid w:val="00A16A83"/>
    <w:rsid w:val="00A56A39"/>
    <w:rsid w:val="00A725F3"/>
    <w:rsid w:val="00AC40B2"/>
    <w:rsid w:val="00AD5080"/>
    <w:rsid w:val="00AE2221"/>
    <w:rsid w:val="00AF65E7"/>
    <w:rsid w:val="00B15EC7"/>
    <w:rsid w:val="00B17D6B"/>
    <w:rsid w:val="00B510C2"/>
    <w:rsid w:val="00B75740"/>
    <w:rsid w:val="00B80D9B"/>
    <w:rsid w:val="00B81CB0"/>
    <w:rsid w:val="00BA45BF"/>
    <w:rsid w:val="00BC1A36"/>
    <w:rsid w:val="00C219E0"/>
    <w:rsid w:val="00C53516"/>
    <w:rsid w:val="00C55919"/>
    <w:rsid w:val="00C73C5E"/>
    <w:rsid w:val="00C80CDC"/>
    <w:rsid w:val="00C80ED7"/>
    <w:rsid w:val="00C90A8A"/>
    <w:rsid w:val="00C91E52"/>
    <w:rsid w:val="00C96EB7"/>
    <w:rsid w:val="00CB0106"/>
    <w:rsid w:val="00CE5700"/>
    <w:rsid w:val="00D34A64"/>
    <w:rsid w:val="00D500AF"/>
    <w:rsid w:val="00DF3900"/>
    <w:rsid w:val="00E3577C"/>
    <w:rsid w:val="00E42C0C"/>
    <w:rsid w:val="00E55D96"/>
    <w:rsid w:val="00E71DE2"/>
    <w:rsid w:val="00E939E2"/>
    <w:rsid w:val="00E9708B"/>
    <w:rsid w:val="00ED18D5"/>
    <w:rsid w:val="00EF276B"/>
    <w:rsid w:val="00EF7A98"/>
    <w:rsid w:val="00F32CEA"/>
    <w:rsid w:val="00F425A2"/>
    <w:rsid w:val="00F7172D"/>
    <w:rsid w:val="00F77DDF"/>
    <w:rsid w:val="00F8645F"/>
    <w:rsid w:val="00F942C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85CD7-CB4C-4C5F-B54B-8E3CF57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B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AC40B2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0B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Brlati-1">
    <w:name w:val="Bírálati-1"/>
    <w:basedOn w:val="Norml"/>
    <w:rsid w:val="00AC40B2"/>
    <w:pPr>
      <w:keepNext/>
      <w:widowControl/>
      <w:tabs>
        <w:tab w:val="left" w:pos="357"/>
        <w:tab w:val="left" w:pos="2268"/>
        <w:tab w:val="left" w:pos="4253"/>
      </w:tabs>
      <w:suppressAutoHyphens w:val="0"/>
      <w:spacing w:before="80" w:after="80"/>
    </w:pPr>
    <w:rPr>
      <w:rFonts w:eastAsia="Times New Roman" w:cs="Times New Roman"/>
      <w:b/>
      <w:kern w:val="0"/>
      <w:szCs w:val="20"/>
      <w:lang w:eastAsia="hu-HU" w:bidi="ar-SA"/>
    </w:rPr>
  </w:style>
  <w:style w:type="paragraph" w:customStyle="1" w:styleId="tmutat">
    <w:name w:val="Útmutató"/>
    <w:basedOn w:val="Norml"/>
    <w:rsid w:val="00AC40B2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2">
    <w:name w:val="Bírálati-2"/>
    <w:basedOn w:val="Norml"/>
    <w:rsid w:val="00AC40B2"/>
    <w:pPr>
      <w:widowControl/>
      <w:suppressAutoHyphens w:val="0"/>
      <w:spacing w:before="40" w:after="40"/>
      <w:ind w:left="2269" w:hanging="1418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szably">
    <w:name w:val="Alapszabály"/>
    <w:basedOn w:val="Brlati-1"/>
    <w:next w:val="Brlati-2"/>
    <w:rsid w:val="00AC40B2"/>
    <w:pPr>
      <w:spacing w:after="240"/>
      <w:ind w:left="2269" w:hanging="1418"/>
    </w:pPr>
  </w:style>
  <w:style w:type="paragraph" w:styleId="Szvegtrzs">
    <w:name w:val="Body Text"/>
    <w:basedOn w:val="Norml"/>
    <w:link w:val="SzvegtrzsChar"/>
    <w:uiPriority w:val="99"/>
    <w:semiHidden/>
    <w:unhideWhenUsed/>
    <w:rsid w:val="00AC40B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D9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D96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F42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Listaszerbekezds">
    <w:name w:val="List Paragraph"/>
    <w:basedOn w:val="Norml"/>
    <w:uiPriority w:val="34"/>
    <w:qFormat/>
    <w:rsid w:val="006A64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bidi="ar-SA"/>
    </w:rPr>
  </w:style>
  <w:style w:type="paragraph" w:styleId="Jegyzetszveg">
    <w:name w:val="annotation text"/>
    <w:basedOn w:val="Norml"/>
    <w:link w:val="JegyzetszvegChar"/>
    <w:uiPriority w:val="99"/>
    <w:unhideWhenUsed/>
    <w:rsid w:val="00C80ED7"/>
    <w:pPr>
      <w:widowControl/>
      <w:suppressAutoHyphens w:val="0"/>
      <w:spacing w:after="160"/>
    </w:pPr>
    <w:rPr>
      <w:rFonts w:asciiTheme="minorHAnsi" w:eastAsiaTheme="minorHAnsi" w:hAnsiTheme="minorHAnsi" w:cs="Mangal"/>
      <w:kern w:val="0"/>
      <w:sz w:val="20"/>
      <w:szCs w:val="18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80ED7"/>
    <w:rPr>
      <w:rFonts w:cs="Mangal"/>
      <w:sz w:val="20"/>
      <w:szCs w:val="18"/>
      <w:lang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8712CA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5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7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NYME-AK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Hank Katalin</cp:lastModifiedBy>
  <cp:revision>2</cp:revision>
  <cp:lastPrinted>2020-02-05T13:10:00Z</cp:lastPrinted>
  <dcterms:created xsi:type="dcterms:W3CDTF">2022-10-20T12:09:00Z</dcterms:created>
  <dcterms:modified xsi:type="dcterms:W3CDTF">2022-10-20T12:09:00Z</dcterms:modified>
</cp:coreProperties>
</file>